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0C187" w14:textId="21DBD190" w:rsidR="003A2336" w:rsidRDefault="003A2336" w:rsidP="00E76293">
      <w:pPr>
        <w:pStyle w:val="NoSpacing"/>
        <w:rPr>
          <w:rFonts w:cstheme="minorHAnsi"/>
          <w:b/>
          <w:sz w:val="24"/>
          <w:szCs w:val="24"/>
        </w:rPr>
      </w:pPr>
      <w:r>
        <w:rPr>
          <w:rFonts w:cstheme="minorHAnsi"/>
          <w:b/>
          <w:sz w:val="24"/>
          <w:szCs w:val="24"/>
        </w:rPr>
        <w:t>Instructions:</w:t>
      </w:r>
    </w:p>
    <w:p w14:paraId="7C24832B" w14:textId="77777777" w:rsidR="00696BC1" w:rsidRPr="00E76293" w:rsidRDefault="00696BC1" w:rsidP="00E76293">
      <w:pPr>
        <w:pStyle w:val="NoSpacing"/>
        <w:rPr>
          <w:rFonts w:cstheme="minorHAnsi"/>
          <w:b/>
          <w:sz w:val="24"/>
          <w:szCs w:val="24"/>
        </w:rPr>
      </w:pPr>
    </w:p>
    <w:p w14:paraId="252D15C9" w14:textId="77777777" w:rsidR="003A2336" w:rsidRDefault="003A2336" w:rsidP="003A2336">
      <w:pPr>
        <w:pStyle w:val="NoSpacing"/>
        <w:rPr>
          <w:rFonts w:cstheme="minorHAnsi"/>
          <w:b/>
          <w:sz w:val="24"/>
          <w:szCs w:val="24"/>
          <w:u w:val="single"/>
        </w:rPr>
      </w:pPr>
      <w:r>
        <w:rPr>
          <w:rFonts w:cstheme="minorHAnsi"/>
          <w:b/>
          <w:sz w:val="24"/>
          <w:szCs w:val="24"/>
          <w:u w:val="single"/>
        </w:rPr>
        <w:t>Use this assignment as a template and submit the completed assignment in a word document. The use of other applications may make your submission un-readable for the markers and you will receive a mark of 0.</w:t>
      </w:r>
    </w:p>
    <w:p w14:paraId="4DA98D45" w14:textId="77777777" w:rsidR="003A2336" w:rsidRDefault="003A2336" w:rsidP="003A2336">
      <w:pPr>
        <w:pStyle w:val="NoSpacing"/>
        <w:rPr>
          <w:rFonts w:cstheme="minorHAnsi"/>
          <w:b/>
          <w:sz w:val="24"/>
          <w:szCs w:val="24"/>
          <w:u w:val="single"/>
        </w:rPr>
      </w:pPr>
      <w:r>
        <w:rPr>
          <w:rFonts w:cstheme="minorHAnsi"/>
          <w:b/>
          <w:sz w:val="24"/>
          <w:szCs w:val="24"/>
          <w:u w:val="single"/>
        </w:rPr>
        <w:t>DO NOT PDF the document. DO NOT SCAN YOUR HAND WRITTEN REPSONSES AND COPY THE SCANNED ANSWERS INTO THE WORD DOCUMENT.</w:t>
      </w:r>
    </w:p>
    <w:p w14:paraId="7C9D7451" w14:textId="77777777" w:rsidR="003A2336" w:rsidRDefault="003A2336" w:rsidP="003A2336">
      <w:pPr>
        <w:pStyle w:val="NoSpacing"/>
        <w:rPr>
          <w:rFonts w:cstheme="minorHAnsi"/>
          <w:b/>
          <w:sz w:val="24"/>
          <w:szCs w:val="24"/>
          <w:u w:val="single"/>
        </w:rPr>
      </w:pPr>
      <w:r>
        <w:rPr>
          <w:rFonts w:cstheme="minorHAnsi"/>
          <w:b/>
          <w:sz w:val="24"/>
          <w:szCs w:val="24"/>
          <w:u w:val="single"/>
        </w:rPr>
        <w:t>Read the requirements for the naming of the assignment file.</w:t>
      </w:r>
    </w:p>
    <w:p w14:paraId="3F8448FA" w14:textId="77777777" w:rsidR="003A2336" w:rsidRDefault="003A2336" w:rsidP="003A2336">
      <w:pPr>
        <w:pStyle w:val="NoSpacing"/>
        <w:rPr>
          <w:rFonts w:cstheme="minorHAnsi"/>
          <w:b/>
          <w:sz w:val="24"/>
          <w:szCs w:val="24"/>
          <w:u w:val="single"/>
        </w:rPr>
      </w:pPr>
      <w:r>
        <w:rPr>
          <w:rFonts w:cstheme="minorHAnsi"/>
          <w:b/>
          <w:sz w:val="24"/>
          <w:szCs w:val="24"/>
          <w:u w:val="single"/>
        </w:rPr>
        <w:t>Submit the assignment in the appropriate drop box. There are no alternatives so do not be late.</w:t>
      </w:r>
    </w:p>
    <w:p w14:paraId="50F07AE8" w14:textId="0930EEED" w:rsidR="00E85C8C" w:rsidRDefault="00E85C8C" w:rsidP="00C2390B">
      <w:pPr>
        <w:pStyle w:val="NoSpacing"/>
        <w:rPr>
          <w:b/>
          <w:sz w:val="24"/>
          <w:szCs w:val="24"/>
        </w:rPr>
      </w:pPr>
      <w:r w:rsidRPr="009235C2">
        <w:rPr>
          <w:b/>
          <w:sz w:val="24"/>
          <w:szCs w:val="24"/>
        </w:rPr>
        <w:t xml:space="preserve">Total </w:t>
      </w:r>
      <w:r w:rsidR="00AA3996">
        <w:rPr>
          <w:b/>
          <w:sz w:val="24"/>
          <w:szCs w:val="24"/>
        </w:rPr>
        <w:t>61</w:t>
      </w:r>
      <w:r w:rsidRPr="009235C2">
        <w:rPr>
          <w:b/>
          <w:sz w:val="24"/>
          <w:szCs w:val="24"/>
        </w:rPr>
        <w:t xml:space="preserve"> marks</w:t>
      </w:r>
    </w:p>
    <w:p w14:paraId="354AAE2C" w14:textId="77777777" w:rsidR="00454C0E" w:rsidRPr="009235C2" w:rsidRDefault="00454C0E" w:rsidP="00C2390B">
      <w:pPr>
        <w:pStyle w:val="NoSpacing"/>
        <w:rPr>
          <w:b/>
          <w:sz w:val="24"/>
          <w:szCs w:val="24"/>
        </w:rPr>
      </w:pPr>
    </w:p>
    <w:p w14:paraId="34A7F930" w14:textId="77777777" w:rsidR="00360AC1" w:rsidRDefault="00C2390B" w:rsidP="00C2390B">
      <w:pPr>
        <w:pStyle w:val="NoSpacing"/>
        <w:rPr>
          <w:b/>
          <w:sz w:val="24"/>
          <w:szCs w:val="24"/>
        </w:rPr>
      </w:pPr>
      <w:r w:rsidRPr="0015471F">
        <w:rPr>
          <w:b/>
          <w:sz w:val="24"/>
          <w:szCs w:val="24"/>
        </w:rPr>
        <w:t>Question 1.</w:t>
      </w:r>
      <w:r w:rsidR="00E27E71" w:rsidRPr="0015471F">
        <w:rPr>
          <w:b/>
          <w:sz w:val="24"/>
          <w:szCs w:val="24"/>
        </w:rPr>
        <w:t xml:space="preserve"> (</w:t>
      </w:r>
      <w:r w:rsidR="00F31CD3">
        <w:rPr>
          <w:b/>
          <w:sz w:val="24"/>
          <w:szCs w:val="24"/>
        </w:rPr>
        <w:t>27</w:t>
      </w:r>
      <w:r w:rsidR="00E27E71" w:rsidRPr="0015471F">
        <w:rPr>
          <w:b/>
          <w:sz w:val="24"/>
          <w:szCs w:val="24"/>
        </w:rPr>
        <w:t xml:space="preserve"> marks)</w:t>
      </w:r>
    </w:p>
    <w:p w14:paraId="2B0F7749" w14:textId="77777777" w:rsidR="00946B5D" w:rsidRPr="00946B5D" w:rsidRDefault="00946B5D" w:rsidP="00C2390B">
      <w:pPr>
        <w:pStyle w:val="NoSpacing"/>
        <w:rPr>
          <w:sz w:val="24"/>
          <w:szCs w:val="24"/>
        </w:rPr>
      </w:pPr>
      <w:r>
        <w:rPr>
          <w:sz w:val="24"/>
          <w:szCs w:val="24"/>
        </w:rPr>
        <w:t>You have been following the prices of Stock A and recording the following information:</w:t>
      </w:r>
    </w:p>
    <w:bookmarkStart w:id="0" w:name="_MON_1560861377"/>
    <w:bookmarkEnd w:id="0"/>
    <w:p w14:paraId="0B6004FD" w14:textId="77777777" w:rsidR="00BA5B31" w:rsidRDefault="003A2336" w:rsidP="00BA5B31">
      <w:pPr>
        <w:pStyle w:val="NoSpacing"/>
        <w:ind w:left="284" w:hanging="284"/>
        <w:rPr>
          <w:sz w:val="24"/>
          <w:szCs w:val="24"/>
        </w:rPr>
      </w:pPr>
      <w:r>
        <w:rPr>
          <w:sz w:val="24"/>
          <w:szCs w:val="24"/>
        </w:rPr>
        <w:object w:dxaOrig="9549" w:dyaOrig="4785" w14:anchorId="7AAA06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8pt;height:239.4pt" o:ole="">
            <v:imagedata r:id="rId7" o:title=""/>
          </v:shape>
          <o:OLEObject Type="Embed" ProgID="Excel.Sheet.12" ShapeID="_x0000_i1025" DrawAspect="Content" ObjectID="_1656354838" r:id="rId8"/>
        </w:object>
      </w:r>
      <w:r w:rsidR="004F0018">
        <w:rPr>
          <w:sz w:val="24"/>
          <w:szCs w:val="24"/>
        </w:rPr>
        <w:t>* Remember to show all of your work *</w:t>
      </w:r>
    </w:p>
    <w:p w14:paraId="7DAC0CBD" w14:textId="77777777" w:rsidR="00412C52" w:rsidRDefault="00946B5D" w:rsidP="000B52BD">
      <w:pPr>
        <w:pStyle w:val="NoSpacing"/>
        <w:numPr>
          <w:ilvl w:val="0"/>
          <w:numId w:val="12"/>
        </w:numPr>
        <w:ind w:left="360"/>
        <w:rPr>
          <w:b/>
          <w:sz w:val="24"/>
          <w:szCs w:val="24"/>
        </w:rPr>
      </w:pPr>
      <w:r>
        <w:rPr>
          <w:sz w:val="24"/>
          <w:szCs w:val="24"/>
        </w:rPr>
        <w:t>Using the adjusted close, calculate the ex-post returns for stock A for each period.</w:t>
      </w:r>
      <w:r w:rsidR="008B4DB6">
        <w:rPr>
          <w:sz w:val="24"/>
          <w:szCs w:val="24"/>
        </w:rPr>
        <w:t xml:space="preserve"> </w:t>
      </w:r>
      <w:r w:rsidR="008B4DB6">
        <w:rPr>
          <w:b/>
          <w:sz w:val="24"/>
          <w:szCs w:val="24"/>
        </w:rPr>
        <w:t>(6 marks)</w:t>
      </w:r>
    </w:p>
    <w:p w14:paraId="6FB19AAF" w14:textId="77777777" w:rsidR="000222B7" w:rsidRDefault="000222B7" w:rsidP="000222B7">
      <w:pPr>
        <w:pStyle w:val="NoSpacing"/>
        <w:rPr>
          <w:b/>
          <w:sz w:val="24"/>
          <w:szCs w:val="24"/>
        </w:rPr>
      </w:pPr>
    </w:p>
    <w:tbl>
      <w:tblPr>
        <w:tblW w:w="7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960"/>
        <w:gridCol w:w="960"/>
        <w:gridCol w:w="1540"/>
        <w:gridCol w:w="3060"/>
      </w:tblGrid>
      <w:tr w:rsidR="000222B7" w:rsidRPr="000222B7" w14:paraId="4743321A" w14:textId="77777777" w:rsidTr="009356D4">
        <w:trPr>
          <w:gridAfter w:val="1"/>
          <w:wAfter w:w="3060" w:type="dxa"/>
          <w:trHeight w:val="600"/>
        </w:trPr>
        <w:tc>
          <w:tcPr>
            <w:tcW w:w="1240" w:type="dxa"/>
            <w:shd w:val="clear" w:color="auto" w:fill="auto"/>
            <w:noWrap/>
            <w:vAlign w:val="bottom"/>
            <w:hideMark/>
          </w:tcPr>
          <w:p w14:paraId="5BA9CA70" w14:textId="77777777" w:rsidR="000222B7" w:rsidRPr="000222B7" w:rsidRDefault="000222B7" w:rsidP="000222B7">
            <w:pPr>
              <w:spacing w:after="0" w:line="240" w:lineRule="auto"/>
              <w:rPr>
                <w:rFonts w:ascii="Times New Roman" w:eastAsia="Times New Roman" w:hAnsi="Times New Roman" w:cs="Times New Roman"/>
                <w:sz w:val="24"/>
                <w:szCs w:val="24"/>
                <w:lang w:val="en-US"/>
              </w:rPr>
            </w:pPr>
          </w:p>
        </w:tc>
        <w:tc>
          <w:tcPr>
            <w:tcW w:w="1920" w:type="dxa"/>
            <w:gridSpan w:val="2"/>
            <w:shd w:val="clear" w:color="auto" w:fill="auto"/>
            <w:vAlign w:val="bottom"/>
            <w:hideMark/>
          </w:tcPr>
          <w:p w14:paraId="1BC80042" w14:textId="77777777" w:rsidR="000222B7" w:rsidRPr="000222B7" w:rsidRDefault="000222B7" w:rsidP="000222B7">
            <w:pPr>
              <w:spacing w:after="0" w:line="240" w:lineRule="auto"/>
              <w:jc w:val="center"/>
              <w:rPr>
                <w:rFonts w:ascii="Calibri" w:eastAsia="Times New Roman" w:hAnsi="Calibri" w:cs="Calibri"/>
                <w:b/>
                <w:bCs/>
                <w:color w:val="000000"/>
                <w:lang w:val="en-US"/>
              </w:rPr>
            </w:pPr>
            <w:r w:rsidRPr="000222B7">
              <w:rPr>
                <w:rFonts w:ascii="Calibri" w:eastAsia="Times New Roman" w:hAnsi="Calibri" w:cs="Calibri"/>
                <w:b/>
                <w:bCs/>
                <w:color w:val="000000"/>
                <w:lang w:val="en-US"/>
              </w:rPr>
              <w:t xml:space="preserve">Solutions </w:t>
            </w:r>
          </w:p>
        </w:tc>
        <w:tc>
          <w:tcPr>
            <w:tcW w:w="1540" w:type="dxa"/>
            <w:shd w:val="clear" w:color="auto" w:fill="auto"/>
            <w:noWrap/>
            <w:vAlign w:val="bottom"/>
            <w:hideMark/>
          </w:tcPr>
          <w:p w14:paraId="62BEA816" w14:textId="77777777" w:rsidR="000222B7" w:rsidRPr="000222B7" w:rsidRDefault="000222B7" w:rsidP="000222B7">
            <w:pPr>
              <w:spacing w:after="0" w:line="240" w:lineRule="auto"/>
              <w:jc w:val="center"/>
              <w:rPr>
                <w:rFonts w:ascii="Calibri" w:eastAsia="Times New Roman" w:hAnsi="Calibri" w:cs="Calibri"/>
                <w:b/>
                <w:bCs/>
                <w:color w:val="000000"/>
                <w:lang w:val="en-US"/>
              </w:rPr>
            </w:pPr>
          </w:p>
        </w:tc>
      </w:tr>
      <w:tr w:rsidR="009356D4" w:rsidRPr="000222B7" w14:paraId="634D88A5" w14:textId="535EC84D" w:rsidTr="009356D4">
        <w:trPr>
          <w:trHeight w:val="630"/>
        </w:trPr>
        <w:tc>
          <w:tcPr>
            <w:tcW w:w="1240" w:type="dxa"/>
            <w:shd w:val="clear" w:color="000000" w:fill="FFFFFF"/>
            <w:vAlign w:val="center"/>
            <w:hideMark/>
          </w:tcPr>
          <w:p w14:paraId="77E5EEAD" w14:textId="77777777" w:rsidR="009356D4" w:rsidRPr="000222B7" w:rsidRDefault="009356D4" w:rsidP="009356D4">
            <w:pPr>
              <w:spacing w:after="0" w:line="240" w:lineRule="auto"/>
              <w:rPr>
                <w:rFonts w:ascii="Calibri" w:eastAsia="Times New Roman" w:hAnsi="Calibri" w:cs="Calibri"/>
                <w:color w:val="464E56"/>
                <w:sz w:val="24"/>
                <w:szCs w:val="24"/>
                <w:lang w:val="en-US"/>
              </w:rPr>
            </w:pPr>
            <w:r w:rsidRPr="000222B7">
              <w:rPr>
                <w:rFonts w:ascii="Calibri" w:eastAsia="Times New Roman" w:hAnsi="Calibri" w:cs="Calibri"/>
                <w:color w:val="464E56"/>
                <w:sz w:val="24"/>
                <w:szCs w:val="24"/>
                <w:lang w:val="en-US"/>
              </w:rPr>
              <w:t>Date</w:t>
            </w:r>
          </w:p>
        </w:tc>
        <w:tc>
          <w:tcPr>
            <w:tcW w:w="960" w:type="dxa"/>
            <w:shd w:val="clear" w:color="000000" w:fill="FFFFFF"/>
            <w:vAlign w:val="center"/>
            <w:hideMark/>
          </w:tcPr>
          <w:p w14:paraId="4B025DE1" w14:textId="77777777" w:rsidR="009356D4" w:rsidRPr="000222B7" w:rsidRDefault="009356D4" w:rsidP="009356D4">
            <w:pPr>
              <w:spacing w:after="0" w:line="240" w:lineRule="auto"/>
              <w:jc w:val="center"/>
              <w:rPr>
                <w:rFonts w:ascii="Calibri" w:eastAsia="Times New Roman" w:hAnsi="Calibri" w:cs="Calibri"/>
                <w:color w:val="464E56"/>
                <w:sz w:val="24"/>
                <w:szCs w:val="24"/>
                <w:lang w:val="en-US"/>
              </w:rPr>
            </w:pPr>
            <w:r w:rsidRPr="000222B7">
              <w:rPr>
                <w:rFonts w:ascii="Calibri" w:eastAsia="Times New Roman" w:hAnsi="Calibri" w:cs="Calibri"/>
                <w:color w:val="464E56"/>
                <w:sz w:val="24"/>
                <w:szCs w:val="24"/>
                <w:lang w:val="en-US"/>
              </w:rPr>
              <w:t>Close</w:t>
            </w:r>
          </w:p>
        </w:tc>
        <w:tc>
          <w:tcPr>
            <w:tcW w:w="960" w:type="dxa"/>
            <w:shd w:val="clear" w:color="000000" w:fill="FFFFFF"/>
            <w:vAlign w:val="center"/>
            <w:hideMark/>
          </w:tcPr>
          <w:p w14:paraId="34D86478" w14:textId="77777777" w:rsidR="009356D4" w:rsidRPr="000222B7" w:rsidRDefault="009356D4" w:rsidP="009356D4">
            <w:pPr>
              <w:spacing w:after="0" w:line="240" w:lineRule="auto"/>
              <w:jc w:val="center"/>
              <w:rPr>
                <w:rFonts w:ascii="Calibri" w:eastAsia="Times New Roman" w:hAnsi="Calibri" w:cs="Calibri"/>
                <w:color w:val="464E56"/>
                <w:sz w:val="24"/>
                <w:szCs w:val="24"/>
                <w:lang w:val="en-US"/>
              </w:rPr>
            </w:pPr>
            <w:r w:rsidRPr="000222B7">
              <w:rPr>
                <w:rFonts w:ascii="Calibri" w:eastAsia="Times New Roman" w:hAnsi="Calibri" w:cs="Calibri"/>
                <w:color w:val="464E56"/>
                <w:sz w:val="24"/>
                <w:szCs w:val="24"/>
                <w:lang w:val="en-US"/>
              </w:rPr>
              <w:t>Adj Close*</w:t>
            </w:r>
          </w:p>
        </w:tc>
        <w:tc>
          <w:tcPr>
            <w:tcW w:w="1540" w:type="dxa"/>
            <w:shd w:val="clear" w:color="auto" w:fill="auto"/>
            <w:noWrap/>
            <w:vAlign w:val="bottom"/>
            <w:hideMark/>
          </w:tcPr>
          <w:p w14:paraId="6C93205D" w14:textId="77777777" w:rsidR="009356D4" w:rsidRPr="000222B7" w:rsidRDefault="009356D4" w:rsidP="009356D4">
            <w:pPr>
              <w:spacing w:after="0" w:line="240" w:lineRule="auto"/>
              <w:rPr>
                <w:rFonts w:ascii="Calibri" w:eastAsia="Times New Roman" w:hAnsi="Calibri" w:cs="Calibri"/>
                <w:b/>
                <w:bCs/>
                <w:color w:val="000000"/>
                <w:lang w:val="en-US"/>
              </w:rPr>
            </w:pPr>
            <w:r w:rsidRPr="000222B7">
              <w:rPr>
                <w:rFonts w:ascii="Calibri" w:eastAsia="Times New Roman" w:hAnsi="Calibri" w:cs="Calibri"/>
                <w:b/>
                <w:bCs/>
                <w:color w:val="000000"/>
                <w:lang w:val="en-US"/>
              </w:rPr>
              <w:t>EX post return</w:t>
            </w:r>
          </w:p>
        </w:tc>
        <w:tc>
          <w:tcPr>
            <w:tcW w:w="3060" w:type="dxa"/>
            <w:vAlign w:val="bottom"/>
          </w:tcPr>
          <w:p w14:paraId="76372356" w14:textId="3C5393A0"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EX post return</w:t>
            </w:r>
          </w:p>
        </w:tc>
      </w:tr>
      <w:tr w:rsidR="009356D4" w:rsidRPr="000222B7" w14:paraId="2C5948C4" w14:textId="6D5344DA" w:rsidTr="009356D4">
        <w:trPr>
          <w:trHeight w:val="315"/>
        </w:trPr>
        <w:tc>
          <w:tcPr>
            <w:tcW w:w="1240" w:type="dxa"/>
            <w:shd w:val="clear" w:color="000000" w:fill="FFFFFF"/>
            <w:vAlign w:val="center"/>
            <w:hideMark/>
          </w:tcPr>
          <w:p w14:paraId="307FFB55"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1-Jul-20</w:t>
            </w:r>
          </w:p>
        </w:tc>
        <w:tc>
          <w:tcPr>
            <w:tcW w:w="960" w:type="dxa"/>
            <w:shd w:val="clear" w:color="000000" w:fill="FFFFFF"/>
            <w:vAlign w:val="center"/>
            <w:hideMark/>
          </w:tcPr>
          <w:p w14:paraId="38D9BA1B"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61.75 </w:t>
            </w:r>
          </w:p>
        </w:tc>
        <w:tc>
          <w:tcPr>
            <w:tcW w:w="960" w:type="dxa"/>
            <w:shd w:val="clear" w:color="000000" w:fill="FFFFFF"/>
            <w:vAlign w:val="center"/>
            <w:hideMark/>
          </w:tcPr>
          <w:p w14:paraId="13C56990"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61.75 </w:t>
            </w:r>
          </w:p>
        </w:tc>
        <w:tc>
          <w:tcPr>
            <w:tcW w:w="1540" w:type="dxa"/>
            <w:shd w:val="clear" w:color="auto" w:fill="auto"/>
            <w:noWrap/>
            <w:vAlign w:val="bottom"/>
            <w:hideMark/>
          </w:tcPr>
          <w:p w14:paraId="176F854B"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0%</w:t>
            </w:r>
          </w:p>
        </w:tc>
        <w:tc>
          <w:tcPr>
            <w:tcW w:w="0" w:type="auto"/>
            <w:vAlign w:val="bottom"/>
          </w:tcPr>
          <w:p w14:paraId="2E855655" w14:textId="4C4DCD86"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=(B18-C18)/C18</w:t>
            </w:r>
          </w:p>
        </w:tc>
      </w:tr>
      <w:tr w:rsidR="009356D4" w:rsidRPr="000222B7" w14:paraId="20D2A486" w14:textId="5FD274EE" w:rsidTr="009356D4">
        <w:trPr>
          <w:trHeight w:val="315"/>
        </w:trPr>
        <w:tc>
          <w:tcPr>
            <w:tcW w:w="1240" w:type="dxa"/>
            <w:shd w:val="clear" w:color="000000" w:fill="FFFFFF"/>
            <w:vAlign w:val="center"/>
            <w:hideMark/>
          </w:tcPr>
          <w:p w14:paraId="78495BB8"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1-Jun-20</w:t>
            </w:r>
          </w:p>
        </w:tc>
        <w:tc>
          <w:tcPr>
            <w:tcW w:w="960" w:type="dxa"/>
            <w:shd w:val="clear" w:color="000000" w:fill="FFFFFF"/>
            <w:vAlign w:val="center"/>
            <w:hideMark/>
          </w:tcPr>
          <w:p w14:paraId="31509DDA"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61.90 </w:t>
            </w:r>
          </w:p>
        </w:tc>
        <w:tc>
          <w:tcPr>
            <w:tcW w:w="960" w:type="dxa"/>
            <w:shd w:val="clear" w:color="000000" w:fill="FFFFFF"/>
            <w:vAlign w:val="center"/>
            <w:hideMark/>
          </w:tcPr>
          <w:p w14:paraId="7CC47F58"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61.28 </w:t>
            </w:r>
          </w:p>
        </w:tc>
        <w:tc>
          <w:tcPr>
            <w:tcW w:w="1540" w:type="dxa"/>
            <w:shd w:val="clear" w:color="auto" w:fill="auto"/>
            <w:noWrap/>
            <w:vAlign w:val="bottom"/>
            <w:hideMark/>
          </w:tcPr>
          <w:p w14:paraId="19565A4B"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1%</w:t>
            </w:r>
          </w:p>
        </w:tc>
        <w:tc>
          <w:tcPr>
            <w:tcW w:w="0" w:type="auto"/>
            <w:vAlign w:val="bottom"/>
          </w:tcPr>
          <w:p w14:paraId="27DCB3D7" w14:textId="58EC0FBA"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=(B19-C19)/C19</w:t>
            </w:r>
          </w:p>
        </w:tc>
      </w:tr>
      <w:tr w:rsidR="009356D4" w:rsidRPr="000222B7" w14:paraId="4C30BC07" w14:textId="73243D7D" w:rsidTr="009356D4">
        <w:trPr>
          <w:trHeight w:val="315"/>
        </w:trPr>
        <w:tc>
          <w:tcPr>
            <w:tcW w:w="1240" w:type="dxa"/>
            <w:shd w:val="clear" w:color="000000" w:fill="FFFFFF"/>
            <w:vAlign w:val="center"/>
            <w:hideMark/>
          </w:tcPr>
          <w:p w14:paraId="4BFE61C6"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1-May-20</w:t>
            </w:r>
          </w:p>
        </w:tc>
        <w:tc>
          <w:tcPr>
            <w:tcW w:w="960" w:type="dxa"/>
            <w:shd w:val="clear" w:color="000000" w:fill="FFFFFF"/>
            <w:vAlign w:val="center"/>
            <w:hideMark/>
          </w:tcPr>
          <w:p w14:paraId="78F9D280"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62.71 </w:t>
            </w:r>
          </w:p>
        </w:tc>
        <w:tc>
          <w:tcPr>
            <w:tcW w:w="960" w:type="dxa"/>
            <w:shd w:val="clear" w:color="000000" w:fill="FFFFFF"/>
            <w:vAlign w:val="center"/>
            <w:hideMark/>
          </w:tcPr>
          <w:p w14:paraId="230D7615"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62.09 </w:t>
            </w:r>
          </w:p>
        </w:tc>
        <w:tc>
          <w:tcPr>
            <w:tcW w:w="1540" w:type="dxa"/>
            <w:shd w:val="clear" w:color="auto" w:fill="auto"/>
            <w:noWrap/>
            <w:vAlign w:val="bottom"/>
            <w:hideMark/>
          </w:tcPr>
          <w:p w14:paraId="5677C796"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1%</w:t>
            </w:r>
          </w:p>
        </w:tc>
        <w:tc>
          <w:tcPr>
            <w:tcW w:w="0" w:type="auto"/>
            <w:vAlign w:val="bottom"/>
          </w:tcPr>
          <w:p w14:paraId="5057EC54" w14:textId="58123F89"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=(B20-C20)/C20</w:t>
            </w:r>
          </w:p>
        </w:tc>
      </w:tr>
      <w:tr w:rsidR="009356D4" w:rsidRPr="000222B7" w14:paraId="4D25FBDD" w14:textId="4F1C4F9F" w:rsidTr="009356D4">
        <w:trPr>
          <w:trHeight w:val="315"/>
        </w:trPr>
        <w:tc>
          <w:tcPr>
            <w:tcW w:w="1240" w:type="dxa"/>
            <w:shd w:val="clear" w:color="000000" w:fill="FFFFFF"/>
            <w:vAlign w:val="center"/>
            <w:hideMark/>
          </w:tcPr>
          <w:p w14:paraId="04AA4006"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lastRenderedPageBreak/>
              <w:t>1-Apr-20</w:t>
            </w:r>
          </w:p>
        </w:tc>
        <w:tc>
          <w:tcPr>
            <w:tcW w:w="960" w:type="dxa"/>
            <w:shd w:val="clear" w:color="000000" w:fill="FFFFFF"/>
            <w:vAlign w:val="center"/>
            <w:hideMark/>
          </w:tcPr>
          <w:p w14:paraId="1266D3BD"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63.38 </w:t>
            </w:r>
          </w:p>
        </w:tc>
        <w:tc>
          <w:tcPr>
            <w:tcW w:w="960" w:type="dxa"/>
            <w:shd w:val="clear" w:color="000000" w:fill="FFFFFF"/>
            <w:vAlign w:val="center"/>
            <w:hideMark/>
          </w:tcPr>
          <w:p w14:paraId="0DD5BDEC"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62.75 </w:t>
            </w:r>
          </w:p>
        </w:tc>
        <w:tc>
          <w:tcPr>
            <w:tcW w:w="1540" w:type="dxa"/>
            <w:shd w:val="clear" w:color="auto" w:fill="auto"/>
            <w:noWrap/>
            <w:vAlign w:val="bottom"/>
            <w:hideMark/>
          </w:tcPr>
          <w:p w14:paraId="5BE3CC6B"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1%</w:t>
            </w:r>
          </w:p>
        </w:tc>
        <w:tc>
          <w:tcPr>
            <w:tcW w:w="0" w:type="auto"/>
            <w:vAlign w:val="bottom"/>
          </w:tcPr>
          <w:p w14:paraId="0C277356" w14:textId="60806549"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=(B21-C21)/C21</w:t>
            </w:r>
          </w:p>
        </w:tc>
      </w:tr>
      <w:tr w:rsidR="009356D4" w:rsidRPr="000222B7" w14:paraId="471C7D0E" w14:textId="38BA8074" w:rsidTr="009356D4">
        <w:trPr>
          <w:trHeight w:val="315"/>
        </w:trPr>
        <w:tc>
          <w:tcPr>
            <w:tcW w:w="1240" w:type="dxa"/>
            <w:shd w:val="clear" w:color="000000" w:fill="FFFFFF"/>
            <w:vAlign w:val="center"/>
            <w:hideMark/>
          </w:tcPr>
          <w:p w14:paraId="453C22B4"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1-Mar-20</w:t>
            </w:r>
          </w:p>
        </w:tc>
        <w:tc>
          <w:tcPr>
            <w:tcW w:w="960" w:type="dxa"/>
            <w:shd w:val="clear" w:color="000000" w:fill="FFFFFF"/>
            <w:vAlign w:val="center"/>
            <w:hideMark/>
          </w:tcPr>
          <w:p w14:paraId="2F0C2FEE"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61.37 </w:t>
            </w:r>
          </w:p>
        </w:tc>
        <w:tc>
          <w:tcPr>
            <w:tcW w:w="960" w:type="dxa"/>
            <w:shd w:val="clear" w:color="000000" w:fill="FFFFFF"/>
            <w:vAlign w:val="center"/>
            <w:hideMark/>
          </w:tcPr>
          <w:p w14:paraId="01977D74"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60.15 </w:t>
            </w:r>
          </w:p>
        </w:tc>
        <w:tc>
          <w:tcPr>
            <w:tcW w:w="1540" w:type="dxa"/>
            <w:shd w:val="clear" w:color="auto" w:fill="auto"/>
            <w:noWrap/>
            <w:vAlign w:val="bottom"/>
            <w:hideMark/>
          </w:tcPr>
          <w:p w14:paraId="2BB48343"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2%</w:t>
            </w:r>
          </w:p>
        </w:tc>
        <w:tc>
          <w:tcPr>
            <w:tcW w:w="0" w:type="auto"/>
            <w:vAlign w:val="bottom"/>
          </w:tcPr>
          <w:p w14:paraId="65DEC14C" w14:textId="2DAA74AD"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=(B22-C22)/C22</w:t>
            </w:r>
          </w:p>
        </w:tc>
      </w:tr>
      <w:tr w:rsidR="009356D4" w:rsidRPr="000222B7" w14:paraId="51879A7E" w14:textId="7F4AD22E" w:rsidTr="009356D4">
        <w:trPr>
          <w:trHeight w:val="315"/>
        </w:trPr>
        <w:tc>
          <w:tcPr>
            <w:tcW w:w="1240" w:type="dxa"/>
            <w:shd w:val="clear" w:color="000000" w:fill="FFFFFF"/>
            <w:vAlign w:val="center"/>
            <w:hideMark/>
          </w:tcPr>
          <w:p w14:paraId="2AF64DA7"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1-Feb-20</w:t>
            </w:r>
          </w:p>
        </w:tc>
        <w:tc>
          <w:tcPr>
            <w:tcW w:w="960" w:type="dxa"/>
            <w:shd w:val="clear" w:color="000000" w:fill="FFFFFF"/>
            <w:vAlign w:val="center"/>
            <w:hideMark/>
          </w:tcPr>
          <w:p w14:paraId="460DCD72"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61.06 </w:t>
            </w:r>
          </w:p>
        </w:tc>
        <w:tc>
          <w:tcPr>
            <w:tcW w:w="960" w:type="dxa"/>
            <w:shd w:val="clear" w:color="000000" w:fill="FFFFFF"/>
            <w:vAlign w:val="center"/>
            <w:hideMark/>
          </w:tcPr>
          <w:p w14:paraId="1A8F56B9"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59.85 </w:t>
            </w:r>
          </w:p>
        </w:tc>
        <w:tc>
          <w:tcPr>
            <w:tcW w:w="1540" w:type="dxa"/>
            <w:shd w:val="clear" w:color="auto" w:fill="auto"/>
            <w:noWrap/>
            <w:vAlign w:val="bottom"/>
            <w:hideMark/>
          </w:tcPr>
          <w:p w14:paraId="07FEB58D"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2%</w:t>
            </w:r>
          </w:p>
        </w:tc>
        <w:tc>
          <w:tcPr>
            <w:tcW w:w="0" w:type="auto"/>
            <w:vAlign w:val="bottom"/>
          </w:tcPr>
          <w:p w14:paraId="746E3DE5" w14:textId="44497EE4"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=(B23-C23)/C23</w:t>
            </w:r>
          </w:p>
        </w:tc>
      </w:tr>
      <w:tr w:rsidR="009356D4" w:rsidRPr="000222B7" w14:paraId="360BB9CF" w14:textId="5295BEAE" w:rsidTr="009356D4">
        <w:trPr>
          <w:trHeight w:val="315"/>
        </w:trPr>
        <w:tc>
          <w:tcPr>
            <w:tcW w:w="1240" w:type="dxa"/>
            <w:shd w:val="clear" w:color="000000" w:fill="FFFFFF"/>
            <w:vAlign w:val="center"/>
            <w:hideMark/>
          </w:tcPr>
          <w:p w14:paraId="5A3EBD6C"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1-Jan-20</w:t>
            </w:r>
          </w:p>
        </w:tc>
        <w:tc>
          <w:tcPr>
            <w:tcW w:w="960" w:type="dxa"/>
            <w:shd w:val="clear" w:color="000000" w:fill="FFFFFF"/>
            <w:vAlign w:val="center"/>
            <w:hideMark/>
          </w:tcPr>
          <w:p w14:paraId="33F5B66C"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61.39 </w:t>
            </w:r>
          </w:p>
        </w:tc>
        <w:tc>
          <w:tcPr>
            <w:tcW w:w="960" w:type="dxa"/>
            <w:shd w:val="clear" w:color="000000" w:fill="FFFFFF"/>
            <w:vAlign w:val="center"/>
            <w:hideMark/>
          </w:tcPr>
          <w:p w14:paraId="74640D12"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60.17 </w:t>
            </w:r>
          </w:p>
        </w:tc>
        <w:tc>
          <w:tcPr>
            <w:tcW w:w="1540" w:type="dxa"/>
            <w:shd w:val="clear" w:color="auto" w:fill="auto"/>
            <w:noWrap/>
            <w:vAlign w:val="bottom"/>
            <w:hideMark/>
          </w:tcPr>
          <w:p w14:paraId="3D566273"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2%</w:t>
            </w:r>
          </w:p>
        </w:tc>
        <w:tc>
          <w:tcPr>
            <w:tcW w:w="0" w:type="auto"/>
            <w:vAlign w:val="bottom"/>
          </w:tcPr>
          <w:p w14:paraId="55C0E87C" w14:textId="64A3BDA1"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=(B24-C24)/C24</w:t>
            </w:r>
          </w:p>
        </w:tc>
      </w:tr>
      <w:tr w:rsidR="009356D4" w:rsidRPr="000222B7" w14:paraId="5B238771" w14:textId="78AEA87F" w:rsidTr="009356D4">
        <w:trPr>
          <w:trHeight w:val="315"/>
        </w:trPr>
        <w:tc>
          <w:tcPr>
            <w:tcW w:w="1240" w:type="dxa"/>
            <w:shd w:val="clear" w:color="000000" w:fill="FFFFFF"/>
            <w:vAlign w:val="center"/>
            <w:hideMark/>
          </w:tcPr>
          <w:p w14:paraId="7AE4007B"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1-Dec-19</w:t>
            </w:r>
          </w:p>
        </w:tc>
        <w:tc>
          <w:tcPr>
            <w:tcW w:w="960" w:type="dxa"/>
            <w:shd w:val="clear" w:color="000000" w:fill="FFFFFF"/>
            <w:vAlign w:val="center"/>
            <w:hideMark/>
          </w:tcPr>
          <w:p w14:paraId="17F35710"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60.54 </w:t>
            </w:r>
          </w:p>
        </w:tc>
        <w:tc>
          <w:tcPr>
            <w:tcW w:w="960" w:type="dxa"/>
            <w:shd w:val="clear" w:color="000000" w:fill="FFFFFF"/>
            <w:vAlign w:val="center"/>
            <w:hideMark/>
          </w:tcPr>
          <w:p w14:paraId="6D5FB556"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58.25 </w:t>
            </w:r>
          </w:p>
        </w:tc>
        <w:tc>
          <w:tcPr>
            <w:tcW w:w="1540" w:type="dxa"/>
            <w:shd w:val="clear" w:color="auto" w:fill="auto"/>
            <w:noWrap/>
            <w:vAlign w:val="bottom"/>
            <w:hideMark/>
          </w:tcPr>
          <w:p w14:paraId="0BBC8ABF"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4%</w:t>
            </w:r>
          </w:p>
        </w:tc>
        <w:tc>
          <w:tcPr>
            <w:tcW w:w="0" w:type="auto"/>
            <w:vAlign w:val="bottom"/>
          </w:tcPr>
          <w:p w14:paraId="5F82F643" w14:textId="3E2E585C"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=(B25-C25)/C25</w:t>
            </w:r>
          </w:p>
        </w:tc>
      </w:tr>
      <w:tr w:rsidR="009356D4" w:rsidRPr="000222B7" w14:paraId="638EAC4A" w14:textId="13008A1B" w:rsidTr="009356D4">
        <w:trPr>
          <w:trHeight w:val="315"/>
        </w:trPr>
        <w:tc>
          <w:tcPr>
            <w:tcW w:w="1240" w:type="dxa"/>
            <w:shd w:val="clear" w:color="000000" w:fill="FFFFFF"/>
            <w:vAlign w:val="center"/>
            <w:hideMark/>
          </w:tcPr>
          <w:p w14:paraId="7D0FF3E1"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1-Nov-19</w:t>
            </w:r>
          </w:p>
        </w:tc>
        <w:tc>
          <w:tcPr>
            <w:tcW w:w="960" w:type="dxa"/>
            <w:shd w:val="clear" w:color="000000" w:fill="FFFFFF"/>
            <w:vAlign w:val="center"/>
            <w:hideMark/>
          </w:tcPr>
          <w:p w14:paraId="680C0C47"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60.33 </w:t>
            </w:r>
          </w:p>
        </w:tc>
        <w:tc>
          <w:tcPr>
            <w:tcW w:w="960" w:type="dxa"/>
            <w:shd w:val="clear" w:color="000000" w:fill="FFFFFF"/>
            <w:vAlign w:val="center"/>
            <w:hideMark/>
          </w:tcPr>
          <w:p w14:paraId="313FDE47"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58.05 </w:t>
            </w:r>
          </w:p>
        </w:tc>
        <w:tc>
          <w:tcPr>
            <w:tcW w:w="1540" w:type="dxa"/>
            <w:shd w:val="clear" w:color="auto" w:fill="auto"/>
            <w:noWrap/>
            <w:vAlign w:val="bottom"/>
            <w:hideMark/>
          </w:tcPr>
          <w:p w14:paraId="7A3F2581"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4%</w:t>
            </w:r>
          </w:p>
        </w:tc>
        <w:tc>
          <w:tcPr>
            <w:tcW w:w="0" w:type="auto"/>
            <w:vAlign w:val="bottom"/>
          </w:tcPr>
          <w:p w14:paraId="16BEE8A1" w14:textId="34EF3285"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=(B26-C26)/C26</w:t>
            </w:r>
          </w:p>
        </w:tc>
      </w:tr>
      <w:tr w:rsidR="009356D4" w:rsidRPr="000222B7" w14:paraId="6C4F9213" w14:textId="5771DD79" w:rsidTr="009356D4">
        <w:trPr>
          <w:trHeight w:val="315"/>
        </w:trPr>
        <w:tc>
          <w:tcPr>
            <w:tcW w:w="1240" w:type="dxa"/>
            <w:shd w:val="clear" w:color="000000" w:fill="FFFFFF"/>
            <w:vAlign w:val="center"/>
            <w:hideMark/>
          </w:tcPr>
          <w:p w14:paraId="73747868"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1-Oct-19</w:t>
            </w:r>
          </w:p>
        </w:tc>
        <w:tc>
          <w:tcPr>
            <w:tcW w:w="960" w:type="dxa"/>
            <w:shd w:val="clear" w:color="000000" w:fill="FFFFFF"/>
            <w:vAlign w:val="center"/>
            <w:hideMark/>
          </w:tcPr>
          <w:p w14:paraId="563C32B4"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60.72 </w:t>
            </w:r>
          </w:p>
        </w:tc>
        <w:tc>
          <w:tcPr>
            <w:tcW w:w="960" w:type="dxa"/>
            <w:shd w:val="clear" w:color="000000" w:fill="FFFFFF"/>
            <w:vAlign w:val="center"/>
            <w:hideMark/>
          </w:tcPr>
          <w:p w14:paraId="5E720638"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58.42 </w:t>
            </w:r>
          </w:p>
        </w:tc>
        <w:tc>
          <w:tcPr>
            <w:tcW w:w="1540" w:type="dxa"/>
            <w:shd w:val="clear" w:color="auto" w:fill="auto"/>
            <w:noWrap/>
            <w:vAlign w:val="bottom"/>
            <w:hideMark/>
          </w:tcPr>
          <w:p w14:paraId="57658296"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4%</w:t>
            </w:r>
          </w:p>
        </w:tc>
        <w:tc>
          <w:tcPr>
            <w:tcW w:w="0" w:type="auto"/>
            <w:vAlign w:val="bottom"/>
          </w:tcPr>
          <w:p w14:paraId="464A5DE6" w14:textId="2E010C75"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=(B27-C27)/C27</w:t>
            </w:r>
          </w:p>
        </w:tc>
      </w:tr>
      <w:tr w:rsidR="009356D4" w:rsidRPr="000222B7" w14:paraId="06484286" w14:textId="7947BE6A" w:rsidTr="009356D4">
        <w:trPr>
          <w:trHeight w:val="315"/>
        </w:trPr>
        <w:tc>
          <w:tcPr>
            <w:tcW w:w="1240" w:type="dxa"/>
            <w:shd w:val="clear" w:color="000000" w:fill="FFFFFF"/>
            <w:vAlign w:val="center"/>
            <w:hideMark/>
          </w:tcPr>
          <w:p w14:paraId="43A3DE16"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1-Sep-19</w:t>
            </w:r>
          </w:p>
        </w:tc>
        <w:tc>
          <w:tcPr>
            <w:tcW w:w="960" w:type="dxa"/>
            <w:shd w:val="clear" w:color="000000" w:fill="FFFFFF"/>
            <w:vAlign w:val="center"/>
            <w:hideMark/>
          </w:tcPr>
          <w:p w14:paraId="008BBD26"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62.31 </w:t>
            </w:r>
          </w:p>
        </w:tc>
        <w:tc>
          <w:tcPr>
            <w:tcW w:w="960" w:type="dxa"/>
            <w:shd w:val="clear" w:color="000000" w:fill="FFFFFF"/>
            <w:vAlign w:val="center"/>
            <w:hideMark/>
          </w:tcPr>
          <w:p w14:paraId="0BE41567"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59.41 </w:t>
            </w:r>
          </w:p>
        </w:tc>
        <w:tc>
          <w:tcPr>
            <w:tcW w:w="1540" w:type="dxa"/>
            <w:shd w:val="clear" w:color="auto" w:fill="auto"/>
            <w:noWrap/>
            <w:vAlign w:val="bottom"/>
            <w:hideMark/>
          </w:tcPr>
          <w:p w14:paraId="4815C58B"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5%</w:t>
            </w:r>
          </w:p>
        </w:tc>
        <w:tc>
          <w:tcPr>
            <w:tcW w:w="0" w:type="auto"/>
            <w:vAlign w:val="bottom"/>
          </w:tcPr>
          <w:p w14:paraId="5060E783" w14:textId="309E61EF"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=(B28-C28)/C28</w:t>
            </w:r>
          </w:p>
        </w:tc>
      </w:tr>
      <w:tr w:rsidR="009356D4" w:rsidRPr="000222B7" w14:paraId="20DF6F77" w14:textId="471FE364" w:rsidTr="009356D4">
        <w:trPr>
          <w:trHeight w:val="315"/>
        </w:trPr>
        <w:tc>
          <w:tcPr>
            <w:tcW w:w="1240" w:type="dxa"/>
            <w:shd w:val="clear" w:color="000000" w:fill="FFFFFF"/>
            <w:vAlign w:val="center"/>
            <w:hideMark/>
          </w:tcPr>
          <w:p w14:paraId="1D2CC262"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1-Aug-19</w:t>
            </w:r>
          </w:p>
        </w:tc>
        <w:tc>
          <w:tcPr>
            <w:tcW w:w="960" w:type="dxa"/>
            <w:shd w:val="clear" w:color="000000" w:fill="FFFFFF"/>
            <w:vAlign w:val="center"/>
            <w:hideMark/>
          </w:tcPr>
          <w:p w14:paraId="5929E9D0"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59.47 </w:t>
            </w:r>
          </w:p>
        </w:tc>
        <w:tc>
          <w:tcPr>
            <w:tcW w:w="960" w:type="dxa"/>
            <w:shd w:val="clear" w:color="000000" w:fill="FFFFFF"/>
            <w:vAlign w:val="center"/>
            <w:hideMark/>
          </w:tcPr>
          <w:p w14:paraId="37FBC3F4"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56.17 </w:t>
            </w:r>
          </w:p>
        </w:tc>
        <w:tc>
          <w:tcPr>
            <w:tcW w:w="1540" w:type="dxa"/>
            <w:shd w:val="clear" w:color="auto" w:fill="auto"/>
            <w:noWrap/>
            <w:vAlign w:val="bottom"/>
            <w:hideMark/>
          </w:tcPr>
          <w:p w14:paraId="509936FD"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6%</w:t>
            </w:r>
          </w:p>
        </w:tc>
        <w:tc>
          <w:tcPr>
            <w:tcW w:w="0" w:type="auto"/>
            <w:vAlign w:val="bottom"/>
          </w:tcPr>
          <w:p w14:paraId="2D635DCD" w14:textId="58125F95"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=(B29-C29)/C29</w:t>
            </w:r>
          </w:p>
        </w:tc>
      </w:tr>
      <w:tr w:rsidR="009356D4" w:rsidRPr="000222B7" w14:paraId="498C47C8" w14:textId="53E9B65D" w:rsidTr="009356D4">
        <w:trPr>
          <w:trHeight w:val="315"/>
        </w:trPr>
        <w:tc>
          <w:tcPr>
            <w:tcW w:w="1240" w:type="dxa"/>
            <w:shd w:val="clear" w:color="000000" w:fill="FFFFFF"/>
            <w:vAlign w:val="center"/>
            <w:hideMark/>
          </w:tcPr>
          <w:p w14:paraId="36C3DCC2" w14:textId="77777777" w:rsidR="009356D4" w:rsidRPr="000222B7" w:rsidRDefault="009356D4" w:rsidP="009356D4">
            <w:pPr>
              <w:spacing w:after="0" w:line="240" w:lineRule="auto"/>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1-Jul-19</w:t>
            </w:r>
          </w:p>
        </w:tc>
        <w:tc>
          <w:tcPr>
            <w:tcW w:w="960" w:type="dxa"/>
            <w:shd w:val="clear" w:color="000000" w:fill="FFFFFF"/>
            <w:vAlign w:val="center"/>
            <w:hideMark/>
          </w:tcPr>
          <w:p w14:paraId="12F8BE9E"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60.54 </w:t>
            </w:r>
          </w:p>
        </w:tc>
        <w:tc>
          <w:tcPr>
            <w:tcW w:w="960" w:type="dxa"/>
            <w:shd w:val="clear" w:color="000000" w:fill="FFFFFF"/>
            <w:vAlign w:val="center"/>
            <w:hideMark/>
          </w:tcPr>
          <w:p w14:paraId="6BB57974" w14:textId="77777777" w:rsidR="009356D4" w:rsidRPr="000222B7" w:rsidRDefault="009356D4" w:rsidP="009356D4">
            <w:pPr>
              <w:spacing w:after="0" w:line="240" w:lineRule="auto"/>
              <w:jc w:val="right"/>
              <w:rPr>
                <w:rFonts w:ascii="Calibri" w:eastAsia="Times New Roman" w:hAnsi="Calibri" w:cs="Calibri"/>
                <w:color w:val="000000"/>
                <w:sz w:val="24"/>
                <w:szCs w:val="24"/>
                <w:lang w:val="en-US"/>
              </w:rPr>
            </w:pPr>
            <w:r w:rsidRPr="000222B7">
              <w:rPr>
                <w:rFonts w:ascii="Calibri" w:eastAsia="Times New Roman" w:hAnsi="Calibri" w:cs="Calibri"/>
                <w:color w:val="000000"/>
                <w:sz w:val="24"/>
                <w:szCs w:val="24"/>
                <w:lang w:val="en-US"/>
              </w:rPr>
              <w:t xml:space="preserve">    57.18 </w:t>
            </w:r>
          </w:p>
        </w:tc>
        <w:tc>
          <w:tcPr>
            <w:tcW w:w="1540" w:type="dxa"/>
            <w:shd w:val="clear" w:color="auto" w:fill="auto"/>
            <w:noWrap/>
            <w:vAlign w:val="bottom"/>
            <w:hideMark/>
          </w:tcPr>
          <w:p w14:paraId="2C0150FA" w14:textId="77777777" w:rsidR="009356D4" w:rsidRPr="000222B7" w:rsidRDefault="009356D4" w:rsidP="009356D4">
            <w:pPr>
              <w:spacing w:after="0" w:line="240" w:lineRule="auto"/>
              <w:jc w:val="right"/>
              <w:rPr>
                <w:rFonts w:ascii="Calibri" w:eastAsia="Times New Roman" w:hAnsi="Calibri" w:cs="Calibri"/>
                <w:b/>
                <w:bCs/>
                <w:color w:val="000000"/>
                <w:lang w:val="en-US"/>
              </w:rPr>
            </w:pPr>
            <w:r w:rsidRPr="000222B7">
              <w:rPr>
                <w:rFonts w:ascii="Calibri" w:eastAsia="Times New Roman" w:hAnsi="Calibri" w:cs="Calibri"/>
                <w:b/>
                <w:bCs/>
                <w:color w:val="000000"/>
                <w:lang w:val="en-US"/>
              </w:rPr>
              <w:t>6%</w:t>
            </w:r>
          </w:p>
        </w:tc>
        <w:tc>
          <w:tcPr>
            <w:tcW w:w="0" w:type="auto"/>
            <w:vAlign w:val="bottom"/>
          </w:tcPr>
          <w:p w14:paraId="4805E274" w14:textId="24CD5FB9" w:rsidR="009356D4" w:rsidRPr="000222B7" w:rsidRDefault="009356D4" w:rsidP="009356D4">
            <w:pPr>
              <w:rPr>
                <w:rFonts w:ascii="Times New Roman" w:eastAsia="Times New Roman" w:hAnsi="Times New Roman" w:cs="Times New Roman"/>
                <w:sz w:val="20"/>
                <w:szCs w:val="20"/>
                <w:lang w:val="en-US"/>
              </w:rPr>
            </w:pPr>
            <w:r>
              <w:rPr>
                <w:rFonts w:ascii="Calibri" w:hAnsi="Calibri" w:cs="Calibri"/>
                <w:b/>
                <w:bCs/>
                <w:color w:val="000000"/>
              </w:rPr>
              <w:t>=(B30-C30)/C30</w:t>
            </w:r>
          </w:p>
        </w:tc>
      </w:tr>
    </w:tbl>
    <w:p w14:paraId="0B881647" w14:textId="77777777" w:rsidR="000222B7" w:rsidRPr="00643AC1" w:rsidRDefault="000222B7" w:rsidP="000222B7">
      <w:pPr>
        <w:pStyle w:val="NoSpacing"/>
        <w:rPr>
          <w:b/>
          <w:sz w:val="24"/>
          <w:szCs w:val="24"/>
        </w:rPr>
      </w:pPr>
    </w:p>
    <w:p w14:paraId="4C719CA8" w14:textId="77777777" w:rsidR="00BA5B31" w:rsidRDefault="00946B5D" w:rsidP="000B52BD">
      <w:pPr>
        <w:pStyle w:val="NoSpacing"/>
        <w:numPr>
          <w:ilvl w:val="0"/>
          <w:numId w:val="12"/>
        </w:numPr>
        <w:ind w:left="360"/>
        <w:rPr>
          <w:b/>
          <w:sz w:val="24"/>
          <w:szCs w:val="24"/>
        </w:rPr>
      </w:pPr>
      <w:r>
        <w:rPr>
          <w:sz w:val="24"/>
          <w:szCs w:val="24"/>
        </w:rPr>
        <w:t xml:space="preserve">Calculated the arithmetic mean </w:t>
      </w:r>
      <w:r w:rsidR="00BA5B31">
        <w:rPr>
          <w:sz w:val="24"/>
          <w:szCs w:val="24"/>
        </w:rPr>
        <w:t>for stock A.</w:t>
      </w:r>
      <w:r w:rsidR="008B4DB6">
        <w:rPr>
          <w:sz w:val="24"/>
          <w:szCs w:val="24"/>
        </w:rPr>
        <w:t xml:space="preserve">  </w:t>
      </w:r>
      <w:r w:rsidR="008B4DB6">
        <w:rPr>
          <w:b/>
          <w:sz w:val="24"/>
          <w:szCs w:val="24"/>
        </w:rPr>
        <w:t>(2 marks)</w:t>
      </w:r>
    </w:p>
    <w:p w14:paraId="5D7FA494" w14:textId="77777777" w:rsidR="009356D4" w:rsidRDefault="009356D4" w:rsidP="009356D4">
      <w:pPr>
        <w:pStyle w:val="NoSpacing"/>
        <w:numPr>
          <w:ilvl w:val="0"/>
          <w:numId w:val="12"/>
        </w:numPr>
        <w:ind w:left="360"/>
        <w:rPr>
          <w:b/>
          <w:sz w:val="24"/>
          <w:szCs w:val="24"/>
        </w:rPr>
      </w:pPr>
      <w:r>
        <w:rPr>
          <w:sz w:val="24"/>
          <w:szCs w:val="24"/>
        </w:rPr>
        <w:t xml:space="preserve">Calculate the geometric mean for stock A. </w:t>
      </w:r>
      <w:r>
        <w:rPr>
          <w:b/>
          <w:sz w:val="24"/>
          <w:szCs w:val="24"/>
        </w:rPr>
        <w:t xml:space="preserve"> (3 marks)</w:t>
      </w:r>
    </w:p>
    <w:p w14:paraId="2D894015" w14:textId="77777777" w:rsidR="009356D4" w:rsidRDefault="009356D4" w:rsidP="009356D4">
      <w:pPr>
        <w:pStyle w:val="NoSpacing"/>
        <w:numPr>
          <w:ilvl w:val="0"/>
          <w:numId w:val="12"/>
        </w:numPr>
        <w:ind w:left="360"/>
        <w:rPr>
          <w:b/>
          <w:sz w:val="24"/>
          <w:szCs w:val="24"/>
        </w:rPr>
      </w:pPr>
      <w:r>
        <w:rPr>
          <w:sz w:val="24"/>
          <w:szCs w:val="24"/>
        </w:rPr>
        <w:t xml:space="preserve">Calculate the standard deviation or the risk associated with stock A. </w:t>
      </w:r>
      <w:r>
        <w:rPr>
          <w:b/>
          <w:sz w:val="24"/>
          <w:szCs w:val="24"/>
        </w:rPr>
        <w:t>(3 marks)</w:t>
      </w:r>
    </w:p>
    <w:p w14:paraId="6C99A5EF" w14:textId="056C31D6" w:rsidR="009356D4" w:rsidRDefault="009356D4" w:rsidP="009356D4">
      <w:pPr>
        <w:pStyle w:val="NoSpacing"/>
        <w:ind w:left="360"/>
        <w:rPr>
          <w:b/>
          <w:sz w:val="24"/>
          <w:szCs w:val="24"/>
        </w:rPr>
      </w:pPr>
      <w:r>
        <w:rPr>
          <w:sz w:val="24"/>
          <w:szCs w:val="24"/>
        </w:rPr>
        <w:t>There are a couple of methods available – choose 1</w:t>
      </w:r>
    </w:p>
    <w:p w14:paraId="5BBE5614" w14:textId="6AF439B5" w:rsidR="000222B7" w:rsidRDefault="00FC3605" w:rsidP="000222B7">
      <w:pPr>
        <w:pStyle w:val="NoSpacing"/>
        <w:ind w:left="360"/>
        <w:rPr>
          <w:b/>
          <w:sz w:val="24"/>
          <w:szCs w:val="24"/>
        </w:rPr>
      </w:pPr>
      <w:r>
        <w:rPr>
          <w:b/>
          <w:sz w:val="24"/>
          <w:szCs w:val="24"/>
        </w:rPr>
        <w:t xml:space="preserve">Arithmetic Mean = Averages of the closing and adj closing prices </w:t>
      </w:r>
    </w:p>
    <w:p w14:paraId="3CCBBE13" w14:textId="6F47A076" w:rsidR="009356D4" w:rsidRDefault="009356D4" w:rsidP="000222B7">
      <w:pPr>
        <w:pStyle w:val="NoSpacing"/>
        <w:ind w:left="360"/>
        <w:rPr>
          <w:b/>
          <w:sz w:val="24"/>
          <w:szCs w:val="24"/>
        </w:rPr>
      </w:pPr>
      <w:r>
        <w:rPr>
          <w:b/>
          <w:sz w:val="24"/>
          <w:szCs w:val="24"/>
        </w:rPr>
        <w:t>Formuas</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191"/>
        <w:gridCol w:w="2177"/>
        <w:gridCol w:w="3060"/>
      </w:tblGrid>
      <w:tr w:rsidR="009356D4" w14:paraId="18704093" w14:textId="77777777" w:rsidTr="009356D4">
        <w:trPr>
          <w:trHeight w:val="300"/>
        </w:trPr>
        <w:tc>
          <w:tcPr>
            <w:tcW w:w="2500" w:type="dxa"/>
            <w:shd w:val="clear" w:color="auto" w:fill="auto"/>
            <w:noWrap/>
            <w:vAlign w:val="bottom"/>
            <w:hideMark/>
          </w:tcPr>
          <w:p w14:paraId="64AB5A99" w14:textId="77777777" w:rsidR="009356D4" w:rsidRDefault="009356D4">
            <w:pPr>
              <w:rPr>
                <w:rFonts w:ascii="Calibri" w:hAnsi="Calibri" w:cs="Calibri"/>
                <w:color w:val="000000"/>
              </w:rPr>
            </w:pPr>
            <w:r>
              <w:rPr>
                <w:rFonts w:ascii="Calibri" w:hAnsi="Calibri" w:cs="Calibri"/>
                <w:color w:val="000000"/>
              </w:rPr>
              <w:t xml:space="preserve">b) </w:t>
            </w:r>
            <w:r>
              <w:rPr>
                <w:rFonts w:ascii="Calibri" w:hAnsi="Calibri" w:cs="Calibri"/>
                <w:b/>
                <w:bCs/>
                <w:color w:val="000000"/>
              </w:rPr>
              <w:t>A.M</w:t>
            </w:r>
          </w:p>
        </w:tc>
        <w:tc>
          <w:tcPr>
            <w:tcW w:w="2191" w:type="dxa"/>
            <w:shd w:val="clear" w:color="auto" w:fill="auto"/>
            <w:noWrap/>
            <w:vAlign w:val="bottom"/>
            <w:hideMark/>
          </w:tcPr>
          <w:p w14:paraId="1CBF9F0A" w14:textId="77777777" w:rsidR="009356D4" w:rsidRDefault="009356D4">
            <w:pPr>
              <w:rPr>
                <w:rFonts w:ascii="Calibri" w:hAnsi="Calibri" w:cs="Calibri"/>
                <w:b/>
                <w:bCs/>
                <w:color w:val="000000"/>
              </w:rPr>
            </w:pPr>
            <w:r>
              <w:rPr>
                <w:rFonts w:ascii="Calibri" w:hAnsi="Calibri" w:cs="Calibri"/>
                <w:b/>
                <w:bCs/>
                <w:color w:val="000000"/>
              </w:rPr>
              <w:t>=AVERAGE(B18:B30)</w:t>
            </w:r>
          </w:p>
        </w:tc>
        <w:tc>
          <w:tcPr>
            <w:tcW w:w="2177" w:type="dxa"/>
            <w:shd w:val="clear" w:color="auto" w:fill="auto"/>
            <w:noWrap/>
            <w:vAlign w:val="bottom"/>
            <w:hideMark/>
          </w:tcPr>
          <w:p w14:paraId="7E44F4FB" w14:textId="77777777" w:rsidR="009356D4" w:rsidRDefault="009356D4">
            <w:pPr>
              <w:rPr>
                <w:rFonts w:ascii="Calibri" w:hAnsi="Calibri" w:cs="Calibri"/>
                <w:b/>
                <w:bCs/>
                <w:color w:val="000000"/>
              </w:rPr>
            </w:pPr>
            <w:r>
              <w:rPr>
                <w:rFonts w:ascii="Calibri" w:hAnsi="Calibri" w:cs="Calibri"/>
                <w:b/>
                <w:bCs/>
                <w:color w:val="000000"/>
              </w:rPr>
              <w:t>=AVERAGE(C18:C30)</w:t>
            </w:r>
          </w:p>
        </w:tc>
        <w:tc>
          <w:tcPr>
            <w:tcW w:w="3060" w:type="dxa"/>
            <w:shd w:val="clear" w:color="auto" w:fill="auto"/>
            <w:noWrap/>
            <w:vAlign w:val="bottom"/>
            <w:hideMark/>
          </w:tcPr>
          <w:p w14:paraId="367743C9" w14:textId="77777777" w:rsidR="009356D4" w:rsidRDefault="009356D4">
            <w:pPr>
              <w:rPr>
                <w:rFonts w:ascii="Calibri" w:hAnsi="Calibri" w:cs="Calibri"/>
                <w:color w:val="000000"/>
              </w:rPr>
            </w:pPr>
            <w:r>
              <w:rPr>
                <w:rFonts w:ascii="Calibri" w:hAnsi="Calibri" w:cs="Calibri"/>
                <w:color w:val="000000"/>
              </w:rPr>
              <w:t>=AVERAGE(B32:C32)</w:t>
            </w:r>
          </w:p>
        </w:tc>
      </w:tr>
      <w:tr w:rsidR="009356D4" w14:paraId="6A0622C3" w14:textId="77777777" w:rsidTr="009356D4">
        <w:trPr>
          <w:trHeight w:val="300"/>
        </w:trPr>
        <w:tc>
          <w:tcPr>
            <w:tcW w:w="2500" w:type="dxa"/>
            <w:shd w:val="clear" w:color="auto" w:fill="auto"/>
            <w:noWrap/>
            <w:vAlign w:val="bottom"/>
            <w:hideMark/>
          </w:tcPr>
          <w:p w14:paraId="256A16FA" w14:textId="77777777" w:rsidR="009356D4" w:rsidRDefault="009356D4">
            <w:pPr>
              <w:rPr>
                <w:rFonts w:ascii="Calibri" w:hAnsi="Calibri" w:cs="Calibri"/>
                <w:color w:val="000000"/>
              </w:rPr>
            </w:pPr>
            <w:r>
              <w:rPr>
                <w:rFonts w:ascii="Calibri" w:hAnsi="Calibri" w:cs="Calibri"/>
                <w:color w:val="000000"/>
              </w:rPr>
              <w:t xml:space="preserve">c) </w:t>
            </w:r>
            <w:r>
              <w:rPr>
                <w:rFonts w:ascii="Calibri" w:hAnsi="Calibri" w:cs="Calibri"/>
                <w:b/>
                <w:bCs/>
                <w:color w:val="000000"/>
              </w:rPr>
              <w:t>G.M</w:t>
            </w:r>
          </w:p>
        </w:tc>
        <w:tc>
          <w:tcPr>
            <w:tcW w:w="2191" w:type="dxa"/>
            <w:shd w:val="clear" w:color="auto" w:fill="auto"/>
            <w:noWrap/>
            <w:vAlign w:val="bottom"/>
            <w:hideMark/>
          </w:tcPr>
          <w:p w14:paraId="72004AE9" w14:textId="77777777" w:rsidR="009356D4" w:rsidRDefault="009356D4">
            <w:pPr>
              <w:rPr>
                <w:rFonts w:ascii="Calibri" w:hAnsi="Calibri" w:cs="Calibri"/>
                <w:b/>
                <w:bCs/>
                <w:color w:val="000000"/>
              </w:rPr>
            </w:pPr>
            <w:r>
              <w:rPr>
                <w:rFonts w:ascii="Calibri" w:hAnsi="Calibri" w:cs="Calibri"/>
                <w:b/>
                <w:bCs/>
                <w:color w:val="000000"/>
              </w:rPr>
              <w:t>=GEOMEAN(B18:B30)</w:t>
            </w:r>
          </w:p>
        </w:tc>
        <w:tc>
          <w:tcPr>
            <w:tcW w:w="2177" w:type="dxa"/>
            <w:shd w:val="clear" w:color="auto" w:fill="auto"/>
            <w:noWrap/>
            <w:vAlign w:val="bottom"/>
            <w:hideMark/>
          </w:tcPr>
          <w:p w14:paraId="1046C189" w14:textId="77777777" w:rsidR="009356D4" w:rsidRDefault="009356D4">
            <w:pPr>
              <w:rPr>
                <w:rFonts w:ascii="Calibri" w:hAnsi="Calibri" w:cs="Calibri"/>
                <w:b/>
                <w:bCs/>
                <w:color w:val="000000"/>
              </w:rPr>
            </w:pPr>
            <w:r>
              <w:rPr>
                <w:rFonts w:ascii="Calibri" w:hAnsi="Calibri" w:cs="Calibri"/>
                <w:b/>
                <w:bCs/>
                <w:color w:val="000000"/>
              </w:rPr>
              <w:t>=GEOMEAN(C18:C30)</w:t>
            </w:r>
          </w:p>
        </w:tc>
        <w:tc>
          <w:tcPr>
            <w:tcW w:w="3060" w:type="dxa"/>
            <w:shd w:val="clear" w:color="auto" w:fill="auto"/>
            <w:noWrap/>
            <w:vAlign w:val="bottom"/>
            <w:hideMark/>
          </w:tcPr>
          <w:p w14:paraId="057B6609" w14:textId="77777777" w:rsidR="009356D4" w:rsidRDefault="009356D4">
            <w:pPr>
              <w:rPr>
                <w:rFonts w:ascii="Calibri" w:hAnsi="Calibri" w:cs="Calibri"/>
                <w:color w:val="000000"/>
              </w:rPr>
            </w:pPr>
            <w:r>
              <w:rPr>
                <w:rFonts w:ascii="Calibri" w:hAnsi="Calibri" w:cs="Calibri"/>
                <w:color w:val="000000"/>
              </w:rPr>
              <w:t>=AVERAGE(B33:C33)</w:t>
            </w:r>
          </w:p>
        </w:tc>
      </w:tr>
      <w:tr w:rsidR="009356D4" w14:paraId="7036F2D1" w14:textId="77777777" w:rsidTr="009356D4">
        <w:trPr>
          <w:trHeight w:val="300"/>
        </w:trPr>
        <w:tc>
          <w:tcPr>
            <w:tcW w:w="2500" w:type="dxa"/>
            <w:shd w:val="clear" w:color="auto" w:fill="auto"/>
            <w:noWrap/>
            <w:vAlign w:val="bottom"/>
            <w:hideMark/>
          </w:tcPr>
          <w:p w14:paraId="08707539" w14:textId="77777777" w:rsidR="009356D4" w:rsidRDefault="009356D4">
            <w:pPr>
              <w:rPr>
                <w:rFonts w:ascii="Calibri" w:hAnsi="Calibri" w:cs="Calibri"/>
                <w:color w:val="000000"/>
              </w:rPr>
            </w:pPr>
            <w:r>
              <w:rPr>
                <w:rFonts w:ascii="Calibri" w:hAnsi="Calibri" w:cs="Calibri"/>
                <w:color w:val="000000"/>
              </w:rPr>
              <w:t xml:space="preserve">d) </w:t>
            </w:r>
            <w:r>
              <w:rPr>
                <w:rFonts w:ascii="Calibri" w:hAnsi="Calibri" w:cs="Calibri"/>
                <w:b/>
                <w:bCs/>
                <w:color w:val="000000"/>
              </w:rPr>
              <w:t>stdev</w:t>
            </w:r>
          </w:p>
        </w:tc>
        <w:tc>
          <w:tcPr>
            <w:tcW w:w="2191" w:type="dxa"/>
            <w:shd w:val="clear" w:color="auto" w:fill="auto"/>
            <w:noWrap/>
            <w:vAlign w:val="bottom"/>
            <w:hideMark/>
          </w:tcPr>
          <w:p w14:paraId="5D4DD223" w14:textId="77777777" w:rsidR="009356D4" w:rsidRDefault="009356D4">
            <w:pPr>
              <w:rPr>
                <w:rFonts w:ascii="Calibri" w:hAnsi="Calibri" w:cs="Calibri"/>
                <w:b/>
                <w:bCs/>
                <w:color w:val="000000"/>
              </w:rPr>
            </w:pPr>
            <w:r>
              <w:rPr>
                <w:rFonts w:ascii="Calibri" w:hAnsi="Calibri" w:cs="Calibri"/>
                <w:b/>
                <w:bCs/>
                <w:color w:val="000000"/>
              </w:rPr>
              <w:t>=STDEV.S(B18:B30)</w:t>
            </w:r>
          </w:p>
        </w:tc>
        <w:tc>
          <w:tcPr>
            <w:tcW w:w="2177" w:type="dxa"/>
            <w:shd w:val="clear" w:color="auto" w:fill="auto"/>
            <w:noWrap/>
            <w:vAlign w:val="bottom"/>
            <w:hideMark/>
          </w:tcPr>
          <w:p w14:paraId="0D837F08" w14:textId="77777777" w:rsidR="009356D4" w:rsidRDefault="009356D4">
            <w:pPr>
              <w:rPr>
                <w:rFonts w:ascii="Calibri" w:hAnsi="Calibri" w:cs="Calibri"/>
                <w:b/>
                <w:bCs/>
                <w:color w:val="000000"/>
              </w:rPr>
            </w:pPr>
            <w:r>
              <w:rPr>
                <w:rFonts w:ascii="Calibri" w:hAnsi="Calibri" w:cs="Calibri"/>
                <w:b/>
                <w:bCs/>
                <w:color w:val="000000"/>
              </w:rPr>
              <w:t>=STDEV.S(C18:C30)</w:t>
            </w:r>
          </w:p>
        </w:tc>
        <w:tc>
          <w:tcPr>
            <w:tcW w:w="3060" w:type="dxa"/>
            <w:shd w:val="clear" w:color="auto" w:fill="auto"/>
            <w:noWrap/>
            <w:vAlign w:val="bottom"/>
            <w:hideMark/>
          </w:tcPr>
          <w:p w14:paraId="08AD021E" w14:textId="77777777" w:rsidR="009356D4" w:rsidRDefault="009356D4">
            <w:pPr>
              <w:rPr>
                <w:rFonts w:ascii="Calibri" w:hAnsi="Calibri" w:cs="Calibri"/>
                <w:color w:val="000000"/>
              </w:rPr>
            </w:pPr>
            <w:r>
              <w:rPr>
                <w:rFonts w:ascii="Calibri" w:hAnsi="Calibri" w:cs="Calibri"/>
                <w:color w:val="000000"/>
              </w:rPr>
              <w:t>=AVERAGE(B34:C34)</w:t>
            </w:r>
          </w:p>
        </w:tc>
      </w:tr>
    </w:tbl>
    <w:p w14:paraId="14F2D40B" w14:textId="79A2EF7E" w:rsidR="009356D4" w:rsidRDefault="009356D4" w:rsidP="009356D4">
      <w:pPr>
        <w:pStyle w:val="NoSpacing"/>
        <w:ind w:left="360"/>
        <w:rPr>
          <w:b/>
          <w:sz w:val="24"/>
          <w:szCs w:val="24"/>
        </w:rPr>
      </w:pPr>
      <w:r>
        <w:rPr>
          <w:b/>
          <w:sz w:val="24"/>
          <w:szCs w:val="24"/>
        </w:rPr>
        <w:t xml:space="preserve">The answers: </w:t>
      </w:r>
    </w:p>
    <w:tbl>
      <w:tblPr>
        <w:tblW w:w="4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053"/>
        <w:gridCol w:w="1053"/>
        <w:gridCol w:w="1564"/>
      </w:tblGrid>
      <w:tr w:rsidR="009356D4" w:rsidRPr="009356D4" w14:paraId="4C254A03" w14:textId="77777777" w:rsidTr="009356D4">
        <w:trPr>
          <w:trHeight w:val="300"/>
        </w:trPr>
        <w:tc>
          <w:tcPr>
            <w:tcW w:w="1240" w:type="dxa"/>
            <w:shd w:val="clear" w:color="auto" w:fill="auto"/>
            <w:noWrap/>
            <w:vAlign w:val="bottom"/>
            <w:hideMark/>
          </w:tcPr>
          <w:p w14:paraId="48655C2D" w14:textId="77777777" w:rsidR="009356D4" w:rsidRPr="009356D4" w:rsidRDefault="009356D4" w:rsidP="009356D4">
            <w:pPr>
              <w:spacing w:after="0" w:line="240" w:lineRule="auto"/>
              <w:rPr>
                <w:rFonts w:ascii="Calibri" w:eastAsia="Times New Roman" w:hAnsi="Calibri" w:cs="Calibri"/>
                <w:color w:val="000000"/>
                <w:lang w:val="en-US"/>
              </w:rPr>
            </w:pPr>
            <w:r w:rsidRPr="009356D4">
              <w:rPr>
                <w:rFonts w:ascii="Calibri" w:eastAsia="Times New Roman" w:hAnsi="Calibri" w:cs="Calibri"/>
                <w:color w:val="000000"/>
                <w:lang w:val="en-US"/>
              </w:rPr>
              <w:t xml:space="preserve">b) </w:t>
            </w:r>
            <w:r w:rsidRPr="009356D4">
              <w:rPr>
                <w:rFonts w:ascii="Calibri" w:eastAsia="Times New Roman" w:hAnsi="Calibri" w:cs="Calibri"/>
                <w:b/>
                <w:bCs/>
                <w:color w:val="000000"/>
                <w:lang w:val="en-US"/>
              </w:rPr>
              <w:t>A.M</w:t>
            </w:r>
          </w:p>
        </w:tc>
        <w:tc>
          <w:tcPr>
            <w:tcW w:w="960" w:type="dxa"/>
            <w:shd w:val="clear" w:color="auto" w:fill="auto"/>
            <w:noWrap/>
            <w:vAlign w:val="bottom"/>
            <w:hideMark/>
          </w:tcPr>
          <w:p w14:paraId="738DF5F3" w14:textId="77777777" w:rsidR="009356D4" w:rsidRPr="009356D4" w:rsidRDefault="009356D4" w:rsidP="009356D4">
            <w:pPr>
              <w:spacing w:after="0" w:line="240" w:lineRule="auto"/>
              <w:rPr>
                <w:rFonts w:ascii="Calibri" w:eastAsia="Times New Roman" w:hAnsi="Calibri" w:cs="Calibri"/>
                <w:bCs/>
                <w:color w:val="000000"/>
                <w:lang w:val="en-US"/>
              </w:rPr>
            </w:pPr>
            <w:r w:rsidRPr="009356D4">
              <w:rPr>
                <w:rFonts w:ascii="Calibri" w:eastAsia="Times New Roman" w:hAnsi="Calibri" w:cs="Calibri"/>
                <w:bCs/>
                <w:color w:val="000000"/>
                <w:lang w:val="en-US"/>
              </w:rPr>
              <w:t xml:space="preserve">        61.34 </w:t>
            </w:r>
          </w:p>
        </w:tc>
        <w:tc>
          <w:tcPr>
            <w:tcW w:w="960" w:type="dxa"/>
            <w:shd w:val="clear" w:color="auto" w:fill="auto"/>
            <w:noWrap/>
            <w:vAlign w:val="bottom"/>
            <w:hideMark/>
          </w:tcPr>
          <w:p w14:paraId="28214FAF" w14:textId="77777777" w:rsidR="009356D4" w:rsidRPr="009356D4" w:rsidRDefault="009356D4" w:rsidP="009356D4">
            <w:pPr>
              <w:spacing w:after="0" w:line="240" w:lineRule="auto"/>
              <w:rPr>
                <w:rFonts w:ascii="Calibri" w:eastAsia="Times New Roman" w:hAnsi="Calibri" w:cs="Calibri"/>
                <w:bCs/>
                <w:color w:val="000000"/>
                <w:lang w:val="en-US"/>
              </w:rPr>
            </w:pPr>
            <w:r w:rsidRPr="009356D4">
              <w:rPr>
                <w:rFonts w:ascii="Calibri" w:eastAsia="Times New Roman" w:hAnsi="Calibri" w:cs="Calibri"/>
                <w:bCs/>
                <w:color w:val="000000"/>
                <w:lang w:val="en-US"/>
              </w:rPr>
              <w:t xml:space="preserve">        59.66 </w:t>
            </w:r>
          </w:p>
        </w:tc>
        <w:tc>
          <w:tcPr>
            <w:tcW w:w="1564" w:type="dxa"/>
            <w:shd w:val="clear" w:color="auto" w:fill="auto"/>
            <w:noWrap/>
            <w:vAlign w:val="bottom"/>
            <w:hideMark/>
          </w:tcPr>
          <w:p w14:paraId="20FAAF56" w14:textId="77777777" w:rsidR="009356D4" w:rsidRPr="009356D4" w:rsidRDefault="009356D4" w:rsidP="009356D4">
            <w:pPr>
              <w:spacing w:after="0" w:line="240" w:lineRule="auto"/>
              <w:rPr>
                <w:rFonts w:ascii="Calibri" w:eastAsia="Times New Roman" w:hAnsi="Calibri" w:cs="Calibri"/>
                <w:b/>
                <w:color w:val="000000"/>
                <w:lang w:val="en-US"/>
              </w:rPr>
            </w:pPr>
            <w:r w:rsidRPr="009356D4">
              <w:rPr>
                <w:rFonts w:ascii="Calibri" w:eastAsia="Times New Roman" w:hAnsi="Calibri" w:cs="Calibri"/>
                <w:b/>
                <w:color w:val="000000"/>
                <w:lang w:val="en-US"/>
              </w:rPr>
              <w:t xml:space="preserve">                    60.50 </w:t>
            </w:r>
          </w:p>
        </w:tc>
      </w:tr>
      <w:tr w:rsidR="009356D4" w:rsidRPr="009356D4" w14:paraId="1DA438F9" w14:textId="77777777" w:rsidTr="009356D4">
        <w:trPr>
          <w:trHeight w:val="300"/>
        </w:trPr>
        <w:tc>
          <w:tcPr>
            <w:tcW w:w="1240" w:type="dxa"/>
            <w:shd w:val="clear" w:color="auto" w:fill="auto"/>
            <w:noWrap/>
            <w:vAlign w:val="bottom"/>
            <w:hideMark/>
          </w:tcPr>
          <w:p w14:paraId="4D9531C7" w14:textId="77777777" w:rsidR="009356D4" w:rsidRPr="009356D4" w:rsidRDefault="009356D4" w:rsidP="009356D4">
            <w:pPr>
              <w:spacing w:after="0" w:line="240" w:lineRule="auto"/>
              <w:rPr>
                <w:rFonts w:ascii="Calibri" w:eastAsia="Times New Roman" w:hAnsi="Calibri" w:cs="Calibri"/>
                <w:color w:val="000000"/>
                <w:lang w:val="en-US"/>
              </w:rPr>
            </w:pPr>
            <w:r w:rsidRPr="009356D4">
              <w:rPr>
                <w:rFonts w:ascii="Calibri" w:eastAsia="Times New Roman" w:hAnsi="Calibri" w:cs="Calibri"/>
                <w:color w:val="000000"/>
                <w:lang w:val="en-US"/>
              </w:rPr>
              <w:t xml:space="preserve">c) </w:t>
            </w:r>
            <w:r w:rsidRPr="009356D4">
              <w:rPr>
                <w:rFonts w:ascii="Calibri" w:eastAsia="Times New Roman" w:hAnsi="Calibri" w:cs="Calibri"/>
                <w:b/>
                <w:bCs/>
                <w:color w:val="000000"/>
                <w:lang w:val="en-US"/>
              </w:rPr>
              <w:t>G.M</w:t>
            </w:r>
          </w:p>
        </w:tc>
        <w:tc>
          <w:tcPr>
            <w:tcW w:w="960" w:type="dxa"/>
            <w:shd w:val="clear" w:color="auto" w:fill="auto"/>
            <w:noWrap/>
            <w:vAlign w:val="bottom"/>
            <w:hideMark/>
          </w:tcPr>
          <w:p w14:paraId="6FA36D37" w14:textId="77777777" w:rsidR="009356D4" w:rsidRPr="009356D4" w:rsidRDefault="009356D4" w:rsidP="009356D4">
            <w:pPr>
              <w:spacing w:after="0" w:line="240" w:lineRule="auto"/>
              <w:jc w:val="right"/>
              <w:rPr>
                <w:rFonts w:ascii="Calibri" w:eastAsia="Times New Roman" w:hAnsi="Calibri" w:cs="Calibri"/>
                <w:bCs/>
                <w:color w:val="000000"/>
                <w:lang w:val="en-US"/>
              </w:rPr>
            </w:pPr>
            <w:r w:rsidRPr="009356D4">
              <w:rPr>
                <w:rFonts w:ascii="Calibri" w:eastAsia="Times New Roman" w:hAnsi="Calibri" w:cs="Calibri"/>
                <w:bCs/>
                <w:color w:val="000000"/>
                <w:lang w:val="en-US"/>
              </w:rPr>
              <w:t>61.33526</w:t>
            </w:r>
          </w:p>
        </w:tc>
        <w:tc>
          <w:tcPr>
            <w:tcW w:w="960" w:type="dxa"/>
            <w:shd w:val="clear" w:color="auto" w:fill="auto"/>
            <w:noWrap/>
            <w:vAlign w:val="bottom"/>
            <w:hideMark/>
          </w:tcPr>
          <w:p w14:paraId="6BA1D395" w14:textId="77777777" w:rsidR="009356D4" w:rsidRPr="009356D4" w:rsidRDefault="009356D4" w:rsidP="009356D4">
            <w:pPr>
              <w:spacing w:after="0" w:line="240" w:lineRule="auto"/>
              <w:jc w:val="right"/>
              <w:rPr>
                <w:rFonts w:ascii="Calibri" w:eastAsia="Times New Roman" w:hAnsi="Calibri" w:cs="Calibri"/>
                <w:bCs/>
                <w:color w:val="000000"/>
                <w:lang w:val="en-US"/>
              </w:rPr>
            </w:pPr>
            <w:r w:rsidRPr="009356D4">
              <w:rPr>
                <w:rFonts w:ascii="Calibri" w:eastAsia="Times New Roman" w:hAnsi="Calibri" w:cs="Calibri"/>
                <w:bCs/>
                <w:color w:val="000000"/>
                <w:lang w:val="en-US"/>
              </w:rPr>
              <w:t>59.62468</w:t>
            </w:r>
          </w:p>
        </w:tc>
        <w:tc>
          <w:tcPr>
            <w:tcW w:w="1564" w:type="dxa"/>
            <w:shd w:val="clear" w:color="auto" w:fill="auto"/>
            <w:noWrap/>
            <w:vAlign w:val="bottom"/>
            <w:hideMark/>
          </w:tcPr>
          <w:p w14:paraId="3A3EFE08" w14:textId="77777777" w:rsidR="009356D4" w:rsidRPr="009356D4" w:rsidRDefault="009356D4" w:rsidP="009356D4">
            <w:pPr>
              <w:spacing w:after="0" w:line="240" w:lineRule="auto"/>
              <w:rPr>
                <w:rFonts w:ascii="Calibri" w:eastAsia="Times New Roman" w:hAnsi="Calibri" w:cs="Calibri"/>
                <w:b/>
                <w:color w:val="000000"/>
                <w:lang w:val="en-US"/>
              </w:rPr>
            </w:pPr>
            <w:r w:rsidRPr="009356D4">
              <w:rPr>
                <w:rFonts w:ascii="Calibri" w:eastAsia="Times New Roman" w:hAnsi="Calibri" w:cs="Calibri"/>
                <w:b/>
                <w:color w:val="000000"/>
                <w:lang w:val="en-US"/>
              </w:rPr>
              <w:t xml:space="preserve">                    60.48 </w:t>
            </w:r>
          </w:p>
        </w:tc>
      </w:tr>
      <w:tr w:rsidR="009356D4" w:rsidRPr="009356D4" w14:paraId="6EA8EC03" w14:textId="77777777" w:rsidTr="009356D4">
        <w:trPr>
          <w:trHeight w:val="300"/>
        </w:trPr>
        <w:tc>
          <w:tcPr>
            <w:tcW w:w="1240" w:type="dxa"/>
            <w:shd w:val="clear" w:color="auto" w:fill="auto"/>
            <w:noWrap/>
            <w:vAlign w:val="bottom"/>
            <w:hideMark/>
          </w:tcPr>
          <w:p w14:paraId="402A678C" w14:textId="77777777" w:rsidR="009356D4" w:rsidRPr="009356D4" w:rsidRDefault="009356D4" w:rsidP="009356D4">
            <w:pPr>
              <w:spacing w:after="0" w:line="240" w:lineRule="auto"/>
              <w:rPr>
                <w:rFonts w:ascii="Calibri" w:eastAsia="Times New Roman" w:hAnsi="Calibri" w:cs="Calibri"/>
                <w:color w:val="000000"/>
                <w:lang w:val="en-US"/>
              </w:rPr>
            </w:pPr>
            <w:r w:rsidRPr="009356D4">
              <w:rPr>
                <w:rFonts w:ascii="Calibri" w:eastAsia="Times New Roman" w:hAnsi="Calibri" w:cs="Calibri"/>
                <w:color w:val="000000"/>
                <w:lang w:val="en-US"/>
              </w:rPr>
              <w:t xml:space="preserve">d) </w:t>
            </w:r>
            <w:r w:rsidRPr="009356D4">
              <w:rPr>
                <w:rFonts w:ascii="Calibri" w:eastAsia="Times New Roman" w:hAnsi="Calibri" w:cs="Calibri"/>
                <w:b/>
                <w:bCs/>
                <w:color w:val="000000"/>
                <w:lang w:val="en-US"/>
              </w:rPr>
              <w:t>stdev</w:t>
            </w:r>
          </w:p>
        </w:tc>
        <w:tc>
          <w:tcPr>
            <w:tcW w:w="960" w:type="dxa"/>
            <w:shd w:val="clear" w:color="auto" w:fill="auto"/>
            <w:noWrap/>
            <w:vAlign w:val="bottom"/>
            <w:hideMark/>
          </w:tcPr>
          <w:p w14:paraId="35D33D74" w14:textId="77777777" w:rsidR="009356D4" w:rsidRPr="009356D4" w:rsidRDefault="009356D4" w:rsidP="009356D4">
            <w:pPr>
              <w:spacing w:after="0" w:line="240" w:lineRule="auto"/>
              <w:jc w:val="right"/>
              <w:rPr>
                <w:rFonts w:ascii="Calibri" w:eastAsia="Times New Roman" w:hAnsi="Calibri" w:cs="Calibri"/>
                <w:bCs/>
                <w:color w:val="000000"/>
                <w:lang w:val="en-US"/>
              </w:rPr>
            </w:pPr>
            <w:r w:rsidRPr="009356D4">
              <w:rPr>
                <w:rFonts w:ascii="Calibri" w:eastAsia="Times New Roman" w:hAnsi="Calibri" w:cs="Calibri"/>
                <w:bCs/>
                <w:color w:val="000000"/>
                <w:lang w:val="en-US"/>
              </w:rPr>
              <w:t>1.069428</w:t>
            </w:r>
          </w:p>
        </w:tc>
        <w:tc>
          <w:tcPr>
            <w:tcW w:w="960" w:type="dxa"/>
            <w:shd w:val="clear" w:color="auto" w:fill="auto"/>
            <w:noWrap/>
            <w:vAlign w:val="bottom"/>
            <w:hideMark/>
          </w:tcPr>
          <w:p w14:paraId="03E94B95" w14:textId="77777777" w:rsidR="009356D4" w:rsidRPr="009356D4" w:rsidRDefault="009356D4" w:rsidP="009356D4">
            <w:pPr>
              <w:spacing w:after="0" w:line="240" w:lineRule="auto"/>
              <w:jc w:val="right"/>
              <w:rPr>
                <w:rFonts w:ascii="Calibri" w:eastAsia="Times New Roman" w:hAnsi="Calibri" w:cs="Calibri"/>
                <w:bCs/>
                <w:color w:val="000000"/>
                <w:lang w:val="en-US"/>
              </w:rPr>
            </w:pPr>
            <w:r w:rsidRPr="009356D4">
              <w:rPr>
                <w:rFonts w:ascii="Calibri" w:eastAsia="Times New Roman" w:hAnsi="Calibri" w:cs="Calibri"/>
                <w:bCs/>
                <w:color w:val="000000"/>
                <w:lang w:val="en-US"/>
              </w:rPr>
              <w:t>1.989395</w:t>
            </w:r>
          </w:p>
        </w:tc>
        <w:tc>
          <w:tcPr>
            <w:tcW w:w="1564" w:type="dxa"/>
            <w:shd w:val="clear" w:color="auto" w:fill="auto"/>
            <w:noWrap/>
            <w:vAlign w:val="bottom"/>
            <w:hideMark/>
          </w:tcPr>
          <w:p w14:paraId="28054EB3" w14:textId="77777777" w:rsidR="009356D4" w:rsidRPr="009356D4" w:rsidRDefault="009356D4" w:rsidP="009356D4">
            <w:pPr>
              <w:spacing w:after="0" w:line="240" w:lineRule="auto"/>
              <w:rPr>
                <w:rFonts w:ascii="Calibri" w:eastAsia="Times New Roman" w:hAnsi="Calibri" w:cs="Calibri"/>
                <w:b/>
                <w:color w:val="000000"/>
                <w:lang w:val="en-US"/>
              </w:rPr>
            </w:pPr>
            <w:r w:rsidRPr="009356D4">
              <w:rPr>
                <w:rFonts w:ascii="Calibri" w:eastAsia="Times New Roman" w:hAnsi="Calibri" w:cs="Calibri"/>
                <w:b/>
                <w:color w:val="000000"/>
                <w:lang w:val="en-US"/>
              </w:rPr>
              <w:t xml:space="preserve">                       1.53 </w:t>
            </w:r>
          </w:p>
        </w:tc>
      </w:tr>
    </w:tbl>
    <w:p w14:paraId="42BD779F" w14:textId="77777777" w:rsidR="009356D4" w:rsidRPr="009356D4" w:rsidRDefault="009356D4" w:rsidP="009356D4">
      <w:pPr>
        <w:pStyle w:val="NoSpacing"/>
        <w:ind w:left="360"/>
        <w:rPr>
          <w:b/>
          <w:sz w:val="24"/>
          <w:szCs w:val="24"/>
        </w:rPr>
      </w:pPr>
    </w:p>
    <w:p w14:paraId="7DF28D74" w14:textId="77777777" w:rsidR="00BA5B31" w:rsidRDefault="00BA5B31" w:rsidP="00FF2CA2">
      <w:pPr>
        <w:pStyle w:val="NoSpacing"/>
        <w:numPr>
          <w:ilvl w:val="0"/>
          <w:numId w:val="12"/>
        </w:numPr>
        <w:ind w:left="360"/>
        <w:rPr>
          <w:b/>
          <w:sz w:val="24"/>
          <w:szCs w:val="24"/>
        </w:rPr>
      </w:pPr>
      <w:r>
        <w:rPr>
          <w:sz w:val="24"/>
          <w:szCs w:val="24"/>
        </w:rPr>
        <w:t xml:space="preserve">Based upon your </w:t>
      </w:r>
      <w:r w:rsidR="00412C52">
        <w:rPr>
          <w:sz w:val="24"/>
          <w:szCs w:val="24"/>
        </w:rPr>
        <w:t>calculations, what do you think</w:t>
      </w:r>
      <w:r>
        <w:rPr>
          <w:sz w:val="24"/>
          <w:szCs w:val="24"/>
        </w:rPr>
        <w:t xml:space="preserve"> the expected price will be on August 1 and what assumptions did you make to arrive at this expected price?</w:t>
      </w:r>
      <w:r w:rsidR="008B4DB6">
        <w:rPr>
          <w:sz w:val="24"/>
          <w:szCs w:val="24"/>
        </w:rPr>
        <w:t xml:space="preserve"> </w:t>
      </w:r>
      <w:r w:rsidR="008B4DB6">
        <w:rPr>
          <w:b/>
          <w:sz w:val="24"/>
          <w:szCs w:val="24"/>
        </w:rPr>
        <w:t>(4 marks)</w:t>
      </w:r>
    </w:p>
    <w:p w14:paraId="22630520" w14:textId="77777777" w:rsidR="009356D4" w:rsidRPr="009356D4" w:rsidRDefault="009356D4" w:rsidP="009356D4">
      <w:pPr>
        <w:spacing w:after="0" w:line="240" w:lineRule="auto"/>
        <w:ind w:firstLine="720"/>
        <w:rPr>
          <w:rFonts w:ascii="Calibri" w:eastAsia="Times New Roman" w:hAnsi="Calibri" w:cs="Calibri"/>
          <w:b/>
          <w:bCs/>
          <w:color w:val="000000"/>
          <w:lang w:val="en-US"/>
        </w:rPr>
      </w:pPr>
      <w:r w:rsidRPr="009356D4">
        <w:rPr>
          <w:rFonts w:ascii="Calibri" w:eastAsia="Times New Roman" w:hAnsi="Calibri" w:cs="Calibri"/>
          <w:b/>
          <w:bCs/>
          <w:color w:val="000000"/>
          <w:lang w:val="en-US"/>
        </w:rPr>
        <w:t>=AVERAGE(C18:C30)</w:t>
      </w:r>
    </w:p>
    <w:p w14:paraId="47E88F30" w14:textId="77777777" w:rsidR="009356D4" w:rsidRDefault="009356D4" w:rsidP="009356D4">
      <w:pPr>
        <w:pStyle w:val="NoSpacing"/>
        <w:ind w:left="360"/>
        <w:rPr>
          <w:b/>
          <w:sz w:val="24"/>
          <w:szCs w:val="24"/>
        </w:rPr>
      </w:pPr>
    </w:p>
    <w:tbl>
      <w:tblPr>
        <w:tblW w:w="2200" w:type="dxa"/>
        <w:tblLook w:val="04A0" w:firstRow="1" w:lastRow="0" w:firstColumn="1" w:lastColumn="0" w:noHBand="0" w:noVBand="1"/>
      </w:tblPr>
      <w:tblGrid>
        <w:gridCol w:w="1240"/>
        <w:gridCol w:w="960"/>
      </w:tblGrid>
      <w:tr w:rsidR="009356D4" w:rsidRPr="009356D4" w14:paraId="446DEB4C" w14:textId="77777777" w:rsidTr="009356D4">
        <w:trPr>
          <w:trHeight w:val="300"/>
        </w:trPr>
        <w:tc>
          <w:tcPr>
            <w:tcW w:w="1240" w:type="dxa"/>
            <w:tcBorders>
              <w:top w:val="nil"/>
              <w:left w:val="nil"/>
              <w:bottom w:val="nil"/>
              <w:right w:val="nil"/>
            </w:tcBorders>
            <w:shd w:val="clear" w:color="auto" w:fill="auto"/>
            <w:noWrap/>
            <w:vAlign w:val="bottom"/>
            <w:hideMark/>
          </w:tcPr>
          <w:p w14:paraId="78C917F3" w14:textId="77777777" w:rsidR="009356D4" w:rsidRPr="009356D4" w:rsidRDefault="009356D4" w:rsidP="009356D4">
            <w:pPr>
              <w:spacing w:after="0" w:line="240" w:lineRule="auto"/>
              <w:rPr>
                <w:rFonts w:ascii="Calibri" w:eastAsia="Times New Roman" w:hAnsi="Calibri" w:cs="Calibri"/>
                <w:color w:val="000000"/>
                <w:lang w:val="en-US"/>
              </w:rPr>
            </w:pPr>
            <w:r w:rsidRPr="009356D4">
              <w:rPr>
                <w:rFonts w:ascii="Calibri" w:eastAsia="Times New Roman" w:hAnsi="Calibri" w:cs="Calibri"/>
                <w:color w:val="000000"/>
                <w:lang w:val="en-US"/>
              </w:rPr>
              <w:t xml:space="preserve">e) </w:t>
            </w:r>
          </w:p>
        </w:tc>
        <w:tc>
          <w:tcPr>
            <w:tcW w:w="960" w:type="dxa"/>
            <w:tcBorders>
              <w:top w:val="nil"/>
              <w:left w:val="nil"/>
              <w:bottom w:val="nil"/>
              <w:right w:val="nil"/>
            </w:tcBorders>
            <w:shd w:val="clear" w:color="auto" w:fill="auto"/>
            <w:noWrap/>
            <w:vAlign w:val="bottom"/>
            <w:hideMark/>
          </w:tcPr>
          <w:p w14:paraId="55A8B67E" w14:textId="77777777" w:rsidR="009356D4" w:rsidRPr="009356D4" w:rsidRDefault="009356D4" w:rsidP="009356D4">
            <w:pPr>
              <w:spacing w:after="0" w:line="240" w:lineRule="auto"/>
              <w:rPr>
                <w:rFonts w:ascii="Calibri" w:eastAsia="Times New Roman" w:hAnsi="Calibri" w:cs="Calibri"/>
                <w:b/>
                <w:bCs/>
                <w:color w:val="000000"/>
                <w:lang w:val="en-US"/>
              </w:rPr>
            </w:pPr>
            <w:r w:rsidRPr="009356D4">
              <w:rPr>
                <w:rFonts w:ascii="Calibri" w:eastAsia="Times New Roman" w:hAnsi="Calibri" w:cs="Calibri"/>
                <w:b/>
                <w:bCs/>
                <w:color w:val="000000"/>
                <w:lang w:val="en-US"/>
              </w:rPr>
              <w:t xml:space="preserve">        59.66 </w:t>
            </w:r>
          </w:p>
        </w:tc>
      </w:tr>
    </w:tbl>
    <w:p w14:paraId="4F26B1FE" w14:textId="77777777" w:rsidR="009356D4" w:rsidRDefault="009356D4" w:rsidP="009356D4">
      <w:pPr>
        <w:pStyle w:val="NoSpacing"/>
        <w:ind w:left="360"/>
        <w:rPr>
          <w:b/>
          <w:sz w:val="24"/>
          <w:szCs w:val="24"/>
        </w:rPr>
      </w:pPr>
    </w:p>
    <w:p w14:paraId="5D29A156" w14:textId="77777777" w:rsidR="00FF2CA2" w:rsidRDefault="00BA5B31" w:rsidP="00643AC1">
      <w:pPr>
        <w:pStyle w:val="NoSpacing"/>
        <w:ind w:left="426" w:hanging="426"/>
        <w:rPr>
          <w:b/>
          <w:sz w:val="24"/>
          <w:szCs w:val="24"/>
        </w:rPr>
      </w:pPr>
      <w:r>
        <w:rPr>
          <w:sz w:val="24"/>
          <w:szCs w:val="24"/>
        </w:rPr>
        <w:t xml:space="preserve">f. </w:t>
      </w:r>
      <w:r>
        <w:rPr>
          <w:sz w:val="24"/>
          <w:szCs w:val="24"/>
        </w:rPr>
        <w:tab/>
        <w:t>What form of market efficiency did you use to calculate the expected price?</w:t>
      </w:r>
      <w:r w:rsidR="00B0686E">
        <w:rPr>
          <w:sz w:val="24"/>
          <w:szCs w:val="24"/>
        </w:rPr>
        <w:t xml:space="preserve"> Explain. </w:t>
      </w:r>
      <w:r w:rsidR="00B0686E">
        <w:rPr>
          <w:b/>
          <w:sz w:val="24"/>
          <w:szCs w:val="24"/>
        </w:rPr>
        <w:t>(2 marks)</w:t>
      </w:r>
    </w:p>
    <w:p w14:paraId="0524274D" w14:textId="77777777" w:rsidR="00FC4B12" w:rsidRDefault="00FC4B12" w:rsidP="00643AC1">
      <w:pPr>
        <w:pStyle w:val="NoSpacing"/>
        <w:ind w:left="426" w:hanging="426"/>
        <w:rPr>
          <w:sz w:val="24"/>
          <w:szCs w:val="24"/>
        </w:rPr>
      </w:pPr>
    </w:p>
    <w:p w14:paraId="13F8BDE9" w14:textId="61F1C5D0" w:rsidR="00FC4B12" w:rsidRDefault="00FC4B12" w:rsidP="00FC4B12">
      <w:pPr>
        <w:pStyle w:val="NoSpacing"/>
        <w:rPr>
          <w:sz w:val="24"/>
          <w:szCs w:val="24"/>
        </w:rPr>
      </w:pPr>
      <w:r w:rsidRPr="00FC4B12">
        <w:rPr>
          <w:sz w:val="24"/>
          <w:szCs w:val="24"/>
        </w:rPr>
        <w:t>The Expected price is calculated assuming strong form effic</w:t>
      </w:r>
      <w:r>
        <w:rPr>
          <w:sz w:val="24"/>
          <w:szCs w:val="24"/>
        </w:rPr>
        <w:t xml:space="preserve">ient market such as CAPM or dividend </w:t>
      </w:r>
      <w:r w:rsidRPr="00FC4B12">
        <w:rPr>
          <w:sz w:val="24"/>
          <w:szCs w:val="24"/>
        </w:rPr>
        <w:t xml:space="preserve">discount model </w:t>
      </w:r>
      <w:r>
        <w:rPr>
          <w:sz w:val="24"/>
          <w:szCs w:val="24"/>
        </w:rPr>
        <w:t xml:space="preserve">to </w:t>
      </w:r>
      <w:r w:rsidRPr="00FC4B12">
        <w:rPr>
          <w:sz w:val="24"/>
          <w:szCs w:val="24"/>
        </w:rPr>
        <w:t>calculate</w:t>
      </w:r>
      <w:r>
        <w:rPr>
          <w:sz w:val="24"/>
          <w:szCs w:val="24"/>
        </w:rPr>
        <w:t xml:space="preserve"> the</w:t>
      </w:r>
      <w:r w:rsidRPr="00FC4B12">
        <w:rPr>
          <w:sz w:val="24"/>
          <w:szCs w:val="24"/>
        </w:rPr>
        <w:t xml:space="preserve"> expected return </w:t>
      </w:r>
      <w:r>
        <w:rPr>
          <w:sz w:val="24"/>
          <w:szCs w:val="24"/>
        </w:rPr>
        <w:t xml:space="preserve">with an assumption of a </w:t>
      </w:r>
      <w:r w:rsidRPr="00FC4B12">
        <w:rPr>
          <w:sz w:val="24"/>
          <w:szCs w:val="24"/>
        </w:rPr>
        <w:t>strong form efficient market.</w:t>
      </w:r>
    </w:p>
    <w:p w14:paraId="211F465F" w14:textId="77777777" w:rsidR="008074D1" w:rsidRDefault="008B4DB6" w:rsidP="00643AC1">
      <w:pPr>
        <w:pStyle w:val="NoSpacing"/>
        <w:ind w:left="426" w:hanging="426"/>
        <w:rPr>
          <w:b/>
          <w:sz w:val="24"/>
          <w:szCs w:val="24"/>
        </w:rPr>
      </w:pPr>
      <w:r>
        <w:rPr>
          <w:sz w:val="24"/>
          <w:szCs w:val="24"/>
        </w:rPr>
        <w:t>g.</w:t>
      </w:r>
      <w:r>
        <w:rPr>
          <w:sz w:val="24"/>
          <w:szCs w:val="24"/>
        </w:rPr>
        <w:tab/>
        <w:t>You were listening to the news at supper time and you heard a report of a pending new product that company A will introduce to the market next week that will change the company’s product offering.  Will this information have a potential of changing your estimate that you provided in part e?</w:t>
      </w:r>
      <w:r w:rsidR="00B0686E">
        <w:rPr>
          <w:sz w:val="24"/>
          <w:szCs w:val="24"/>
        </w:rPr>
        <w:t xml:space="preserve"> Explain. </w:t>
      </w:r>
      <w:r w:rsidR="00B0686E">
        <w:rPr>
          <w:b/>
          <w:sz w:val="24"/>
          <w:szCs w:val="24"/>
        </w:rPr>
        <w:t>(3 marks)</w:t>
      </w:r>
    </w:p>
    <w:p w14:paraId="7FB4FAE1" w14:textId="77777777" w:rsidR="00CD7912" w:rsidRDefault="00CD7912" w:rsidP="009356D4">
      <w:pPr>
        <w:pStyle w:val="NoSpacing"/>
        <w:rPr>
          <w:sz w:val="24"/>
          <w:szCs w:val="24"/>
        </w:rPr>
      </w:pPr>
    </w:p>
    <w:p w14:paraId="292AAC32" w14:textId="6E7F5F28" w:rsidR="009356D4" w:rsidRDefault="009356D4" w:rsidP="009356D4">
      <w:pPr>
        <w:pStyle w:val="NoSpacing"/>
        <w:rPr>
          <w:sz w:val="24"/>
          <w:szCs w:val="24"/>
        </w:rPr>
      </w:pPr>
      <w:r w:rsidRPr="009356D4">
        <w:rPr>
          <w:sz w:val="24"/>
          <w:szCs w:val="24"/>
        </w:rPr>
        <w:t>Assuming product offering will increase revenues and profit, expected return calculations will have to be revised upwards to incorporate good news. However this will be reflected into stock price in short time period where there is a chance of making profit if we buy the stock before this information is incorporated in stock prices. This is semi strong form efficient market.</w:t>
      </w:r>
    </w:p>
    <w:p w14:paraId="5D09799B" w14:textId="77777777" w:rsidR="00CD7912" w:rsidRPr="009356D4" w:rsidRDefault="00CD7912" w:rsidP="009356D4">
      <w:pPr>
        <w:pStyle w:val="NoSpacing"/>
        <w:rPr>
          <w:sz w:val="24"/>
          <w:szCs w:val="24"/>
        </w:rPr>
      </w:pPr>
    </w:p>
    <w:p w14:paraId="47DB7417" w14:textId="77777777" w:rsidR="008074D1" w:rsidRDefault="008B4DB6" w:rsidP="00643AC1">
      <w:pPr>
        <w:pStyle w:val="NoSpacing"/>
        <w:ind w:left="426" w:hanging="426"/>
        <w:rPr>
          <w:b/>
          <w:sz w:val="24"/>
          <w:szCs w:val="24"/>
        </w:rPr>
      </w:pPr>
      <w:r>
        <w:rPr>
          <w:sz w:val="24"/>
          <w:szCs w:val="24"/>
        </w:rPr>
        <w:t>h.</w:t>
      </w:r>
      <w:r>
        <w:rPr>
          <w:sz w:val="24"/>
          <w:szCs w:val="24"/>
        </w:rPr>
        <w:tab/>
        <w:t>What form of market efficiency did you incorporate in part g?</w:t>
      </w:r>
      <w:r w:rsidR="00B0686E">
        <w:rPr>
          <w:sz w:val="24"/>
          <w:szCs w:val="24"/>
        </w:rPr>
        <w:t xml:space="preserve"> Explain. </w:t>
      </w:r>
      <w:r w:rsidR="00B0686E">
        <w:rPr>
          <w:b/>
          <w:sz w:val="24"/>
          <w:szCs w:val="24"/>
        </w:rPr>
        <w:t>(2 marks)</w:t>
      </w:r>
    </w:p>
    <w:p w14:paraId="5FF98D82" w14:textId="77777777" w:rsidR="00CD7912" w:rsidRDefault="00CD7912" w:rsidP="00CD7912">
      <w:pPr>
        <w:pStyle w:val="NoSpacing"/>
        <w:rPr>
          <w:sz w:val="24"/>
          <w:szCs w:val="24"/>
        </w:rPr>
      </w:pPr>
    </w:p>
    <w:p w14:paraId="4F8B107D" w14:textId="1892CD37" w:rsidR="00CD7912" w:rsidRDefault="00CD7912" w:rsidP="00CD7912">
      <w:pPr>
        <w:pStyle w:val="NoSpacing"/>
        <w:rPr>
          <w:sz w:val="24"/>
          <w:szCs w:val="24"/>
        </w:rPr>
      </w:pPr>
      <w:r w:rsidRPr="00CD7912">
        <w:rPr>
          <w:sz w:val="24"/>
          <w:szCs w:val="24"/>
        </w:rPr>
        <w:t>Semi strong form efficient market is assumed in part g as there is a chance of making profit if we buy the stock before this information is incorporated in stock prices.</w:t>
      </w:r>
    </w:p>
    <w:p w14:paraId="03B6A2D3" w14:textId="77777777" w:rsidR="00CD7912" w:rsidRPr="00CD7912" w:rsidRDefault="00CD7912" w:rsidP="00CD7912">
      <w:pPr>
        <w:pStyle w:val="NoSpacing"/>
        <w:rPr>
          <w:sz w:val="24"/>
          <w:szCs w:val="24"/>
        </w:rPr>
      </w:pPr>
    </w:p>
    <w:p w14:paraId="49017E6E" w14:textId="77777777" w:rsidR="008B4DB6" w:rsidRDefault="008B4DB6" w:rsidP="00BA5B31">
      <w:pPr>
        <w:pStyle w:val="NoSpacing"/>
        <w:ind w:left="426" w:hanging="426"/>
        <w:rPr>
          <w:b/>
          <w:sz w:val="24"/>
          <w:szCs w:val="24"/>
        </w:rPr>
      </w:pPr>
      <w:r>
        <w:rPr>
          <w:sz w:val="24"/>
          <w:szCs w:val="24"/>
        </w:rPr>
        <w:t>i.</w:t>
      </w:r>
      <w:r>
        <w:rPr>
          <w:sz w:val="24"/>
          <w:szCs w:val="24"/>
        </w:rPr>
        <w:tab/>
        <w:t>If the market is strong form efficient, would your expected price estimate change?</w:t>
      </w:r>
      <w:r w:rsidR="00B0686E">
        <w:rPr>
          <w:sz w:val="24"/>
          <w:szCs w:val="24"/>
        </w:rPr>
        <w:t xml:space="preserve"> Explain </w:t>
      </w:r>
      <w:r w:rsidR="00B0686E">
        <w:rPr>
          <w:b/>
          <w:sz w:val="24"/>
          <w:szCs w:val="24"/>
        </w:rPr>
        <w:t>(2 marks)</w:t>
      </w:r>
    </w:p>
    <w:p w14:paraId="10913007" w14:textId="3DCFE550" w:rsidR="00CD7912" w:rsidRPr="00CD7912" w:rsidRDefault="00CD7912" w:rsidP="00CD7912">
      <w:pPr>
        <w:pStyle w:val="NoSpacing"/>
        <w:rPr>
          <w:sz w:val="24"/>
          <w:szCs w:val="24"/>
        </w:rPr>
      </w:pPr>
      <w:r w:rsidRPr="00CD7912">
        <w:rPr>
          <w:sz w:val="24"/>
          <w:szCs w:val="24"/>
        </w:rPr>
        <w:t>If markets were strong form efficient the news would have instantaneously reflected into the stock prices and one could not have been able to make profit. A strong form efficient would have already reflected into the stock prices and expected price estimate would not have changed.</w:t>
      </w:r>
    </w:p>
    <w:p w14:paraId="1FC31142" w14:textId="77777777" w:rsidR="00CD7912" w:rsidRDefault="00CD7912" w:rsidP="00BA5B31">
      <w:pPr>
        <w:pStyle w:val="NoSpacing"/>
        <w:ind w:left="426" w:hanging="426"/>
        <w:rPr>
          <w:b/>
          <w:sz w:val="24"/>
          <w:szCs w:val="24"/>
        </w:rPr>
      </w:pPr>
    </w:p>
    <w:p w14:paraId="595C2743" w14:textId="77777777" w:rsidR="00F31CD3" w:rsidRPr="006F46AC" w:rsidRDefault="00F31CD3" w:rsidP="00BA5B31">
      <w:pPr>
        <w:pStyle w:val="NoSpacing"/>
        <w:ind w:left="426" w:hanging="426"/>
        <w:rPr>
          <w:b/>
          <w:sz w:val="24"/>
          <w:szCs w:val="24"/>
        </w:rPr>
      </w:pPr>
      <w:r w:rsidRPr="006F46AC">
        <w:rPr>
          <w:b/>
          <w:sz w:val="24"/>
          <w:szCs w:val="24"/>
        </w:rPr>
        <w:t>Problem 2</w:t>
      </w:r>
      <w:r w:rsidR="006F46AC" w:rsidRPr="006F46AC">
        <w:rPr>
          <w:b/>
          <w:sz w:val="24"/>
          <w:szCs w:val="24"/>
        </w:rPr>
        <w:t xml:space="preserve"> (</w:t>
      </w:r>
      <w:r w:rsidR="00C1436D">
        <w:rPr>
          <w:b/>
          <w:sz w:val="24"/>
          <w:szCs w:val="24"/>
        </w:rPr>
        <w:t>34</w:t>
      </w:r>
      <w:r w:rsidR="006F46AC" w:rsidRPr="006F46AC">
        <w:rPr>
          <w:b/>
          <w:sz w:val="24"/>
          <w:szCs w:val="24"/>
        </w:rPr>
        <w:t xml:space="preserve"> marks)</w:t>
      </w:r>
    </w:p>
    <w:p w14:paraId="3F5B255C" w14:textId="77777777" w:rsidR="00D04E05" w:rsidRDefault="00D04E05" w:rsidP="00F559D9">
      <w:pPr>
        <w:pStyle w:val="NoSpacing"/>
        <w:rPr>
          <w:sz w:val="24"/>
          <w:szCs w:val="24"/>
        </w:rPr>
      </w:pPr>
      <w:r>
        <w:rPr>
          <w:sz w:val="24"/>
          <w:szCs w:val="24"/>
        </w:rPr>
        <w:t>You have done your research</w:t>
      </w:r>
      <w:r w:rsidR="00F559D9">
        <w:rPr>
          <w:sz w:val="24"/>
          <w:szCs w:val="24"/>
        </w:rPr>
        <w:t xml:space="preserve"> for the following investments and your friend has provided their expectations for the markets for next year.</w:t>
      </w:r>
    </w:p>
    <w:tbl>
      <w:tblPr>
        <w:tblStyle w:val="TableGrid"/>
        <w:tblW w:w="9998" w:type="dxa"/>
        <w:tblInd w:w="426" w:type="dxa"/>
        <w:tblLook w:val="04A0" w:firstRow="1" w:lastRow="0" w:firstColumn="1" w:lastColumn="0" w:noHBand="0" w:noVBand="1"/>
      </w:tblPr>
      <w:tblGrid>
        <w:gridCol w:w="1419"/>
        <w:gridCol w:w="1839"/>
        <w:gridCol w:w="1014"/>
        <w:gridCol w:w="1042"/>
        <w:gridCol w:w="1422"/>
        <w:gridCol w:w="1046"/>
        <w:gridCol w:w="1046"/>
        <w:gridCol w:w="1170"/>
      </w:tblGrid>
      <w:tr w:rsidR="00C1436D" w14:paraId="238AE92E" w14:textId="77777777" w:rsidTr="00C1436D">
        <w:tc>
          <w:tcPr>
            <w:tcW w:w="1419" w:type="dxa"/>
          </w:tcPr>
          <w:p w14:paraId="26B5031B" w14:textId="77777777" w:rsidR="00C1436D" w:rsidRPr="008F617A" w:rsidRDefault="00C1436D" w:rsidP="008F617A">
            <w:pPr>
              <w:pStyle w:val="NoSpacing"/>
              <w:jc w:val="center"/>
              <w:rPr>
                <w:b/>
                <w:sz w:val="24"/>
                <w:szCs w:val="24"/>
              </w:rPr>
            </w:pPr>
          </w:p>
          <w:p w14:paraId="0944DDA2" w14:textId="77777777" w:rsidR="00C1436D" w:rsidRPr="008F617A" w:rsidRDefault="00C1436D" w:rsidP="008F617A">
            <w:pPr>
              <w:pStyle w:val="NoSpacing"/>
              <w:jc w:val="center"/>
              <w:rPr>
                <w:b/>
                <w:sz w:val="24"/>
                <w:szCs w:val="24"/>
              </w:rPr>
            </w:pPr>
            <w:r w:rsidRPr="008F617A">
              <w:rPr>
                <w:b/>
                <w:sz w:val="24"/>
                <w:szCs w:val="24"/>
              </w:rPr>
              <w:t>State of</w:t>
            </w:r>
          </w:p>
          <w:p w14:paraId="31F73385" w14:textId="77777777" w:rsidR="00C1436D" w:rsidRPr="008F617A" w:rsidRDefault="00C1436D" w:rsidP="008F617A">
            <w:pPr>
              <w:pStyle w:val="NoSpacing"/>
              <w:jc w:val="center"/>
              <w:rPr>
                <w:b/>
                <w:sz w:val="24"/>
                <w:szCs w:val="24"/>
              </w:rPr>
            </w:pPr>
            <w:r w:rsidRPr="008F617A">
              <w:rPr>
                <w:b/>
                <w:sz w:val="24"/>
                <w:szCs w:val="24"/>
              </w:rPr>
              <w:t>Economy</w:t>
            </w:r>
          </w:p>
        </w:tc>
        <w:tc>
          <w:tcPr>
            <w:tcW w:w="1839" w:type="dxa"/>
          </w:tcPr>
          <w:p w14:paraId="73803A79" w14:textId="77777777" w:rsidR="00C1436D" w:rsidRPr="008F617A" w:rsidRDefault="00C1436D" w:rsidP="008F617A">
            <w:pPr>
              <w:pStyle w:val="NoSpacing"/>
              <w:jc w:val="center"/>
              <w:rPr>
                <w:b/>
                <w:sz w:val="24"/>
                <w:szCs w:val="24"/>
              </w:rPr>
            </w:pPr>
            <w:r w:rsidRPr="008F617A">
              <w:rPr>
                <w:b/>
                <w:sz w:val="24"/>
                <w:szCs w:val="24"/>
              </w:rPr>
              <w:t>Probability of</w:t>
            </w:r>
          </w:p>
          <w:p w14:paraId="195026E6" w14:textId="77777777" w:rsidR="00C1436D" w:rsidRPr="008F617A" w:rsidRDefault="00C1436D" w:rsidP="008F617A">
            <w:pPr>
              <w:pStyle w:val="NoSpacing"/>
              <w:jc w:val="center"/>
              <w:rPr>
                <w:b/>
                <w:sz w:val="24"/>
                <w:szCs w:val="24"/>
              </w:rPr>
            </w:pPr>
            <w:r w:rsidRPr="008F617A">
              <w:rPr>
                <w:b/>
                <w:sz w:val="24"/>
                <w:szCs w:val="24"/>
              </w:rPr>
              <w:t>State of Economy</w:t>
            </w:r>
          </w:p>
        </w:tc>
        <w:tc>
          <w:tcPr>
            <w:tcW w:w="1014" w:type="dxa"/>
          </w:tcPr>
          <w:p w14:paraId="32F1119C" w14:textId="77777777" w:rsidR="00C1436D" w:rsidRDefault="00C1436D" w:rsidP="008F617A">
            <w:pPr>
              <w:pStyle w:val="NoSpacing"/>
              <w:jc w:val="center"/>
              <w:rPr>
                <w:b/>
                <w:sz w:val="24"/>
                <w:szCs w:val="24"/>
              </w:rPr>
            </w:pPr>
          </w:p>
          <w:p w14:paraId="653D4F28" w14:textId="77777777" w:rsidR="00643AC1" w:rsidRDefault="00643AC1" w:rsidP="008F617A">
            <w:pPr>
              <w:pStyle w:val="NoSpacing"/>
              <w:jc w:val="center"/>
              <w:rPr>
                <w:b/>
                <w:sz w:val="24"/>
                <w:szCs w:val="24"/>
              </w:rPr>
            </w:pPr>
            <w:r>
              <w:rPr>
                <w:b/>
                <w:sz w:val="24"/>
                <w:szCs w:val="24"/>
              </w:rPr>
              <w:t>Stock</w:t>
            </w:r>
          </w:p>
          <w:p w14:paraId="7C12A84A" w14:textId="77777777" w:rsidR="00643AC1" w:rsidRPr="008F617A" w:rsidRDefault="00643AC1" w:rsidP="008F617A">
            <w:pPr>
              <w:pStyle w:val="NoSpacing"/>
              <w:jc w:val="center"/>
              <w:rPr>
                <w:b/>
                <w:sz w:val="24"/>
                <w:szCs w:val="24"/>
              </w:rPr>
            </w:pPr>
            <w:r>
              <w:rPr>
                <w:b/>
                <w:sz w:val="24"/>
                <w:szCs w:val="24"/>
              </w:rPr>
              <w:t>A</w:t>
            </w:r>
          </w:p>
        </w:tc>
        <w:tc>
          <w:tcPr>
            <w:tcW w:w="1042" w:type="dxa"/>
          </w:tcPr>
          <w:p w14:paraId="72CF1B43" w14:textId="77777777" w:rsidR="00C1436D" w:rsidRPr="008F617A" w:rsidRDefault="00C1436D" w:rsidP="008F617A">
            <w:pPr>
              <w:pStyle w:val="NoSpacing"/>
              <w:jc w:val="center"/>
              <w:rPr>
                <w:b/>
                <w:sz w:val="24"/>
                <w:szCs w:val="24"/>
              </w:rPr>
            </w:pPr>
          </w:p>
          <w:p w14:paraId="0E55C743" w14:textId="77777777" w:rsidR="00C1436D" w:rsidRPr="008F617A" w:rsidRDefault="00C1436D" w:rsidP="008F617A">
            <w:pPr>
              <w:pStyle w:val="NoSpacing"/>
              <w:jc w:val="center"/>
              <w:rPr>
                <w:b/>
                <w:sz w:val="24"/>
                <w:szCs w:val="24"/>
              </w:rPr>
            </w:pPr>
            <w:r w:rsidRPr="008F617A">
              <w:rPr>
                <w:b/>
                <w:sz w:val="24"/>
                <w:szCs w:val="24"/>
              </w:rPr>
              <w:t>Stock</w:t>
            </w:r>
          </w:p>
          <w:p w14:paraId="0BCA1ACD" w14:textId="77777777" w:rsidR="00C1436D" w:rsidRPr="008F617A" w:rsidRDefault="00C1436D" w:rsidP="008F617A">
            <w:pPr>
              <w:pStyle w:val="NoSpacing"/>
              <w:jc w:val="center"/>
              <w:rPr>
                <w:b/>
                <w:sz w:val="24"/>
                <w:szCs w:val="24"/>
              </w:rPr>
            </w:pPr>
            <w:r w:rsidRPr="008F617A">
              <w:rPr>
                <w:b/>
                <w:sz w:val="24"/>
                <w:szCs w:val="24"/>
              </w:rPr>
              <w:t>B</w:t>
            </w:r>
          </w:p>
        </w:tc>
        <w:tc>
          <w:tcPr>
            <w:tcW w:w="1422" w:type="dxa"/>
          </w:tcPr>
          <w:p w14:paraId="6372EC8F" w14:textId="77777777" w:rsidR="00C1436D" w:rsidRPr="008F617A" w:rsidRDefault="00C1436D" w:rsidP="008F617A">
            <w:pPr>
              <w:pStyle w:val="NoSpacing"/>
              <w:jc w:val="center"/>
              <w:rPr>
                <w:b/>
                <w:sz w:val="24"/>
                <w:szCs w:val="24"/>
              </w:rPr>
            </w:pPr>
          </w:p>
          <w:p w14:paraId="4AEA0BBB" w14:textId="77777777" w:rsidR="00C1436D" w:rsidRPr="008F617A" w:rsidRDefault="00C1436D" w:rsidP="008F617A">
            <w:pPr>
              <w:pStyle w:val="NoSpacing"/>
              <w:jc w:val="center"/>
              <w:rPr>
                <w:b/>
                <w:sz w:val="24"/>
                <w:szCs w:val="24"/>
              </w:rPr>
            </w:pPr>
            <w:r w:rsidRPr="008F617A">
              <w:rPr>
                <w:b/>
                <w:sz w:val="24"/>
                <w:szCs w:val="24"/>
              </w:rPr>
              <w:t>Stock</w:t>
            </w:r>
          </w:p>
          <w:p w14:paraId="0FD0E059" w14:textId="77777777" w:rsidR="00C1436D" w:rsidRPr="008F617A" w:rsidRDefault="00C1436D" w:rsidP="008F617A">
            <w:pPr>
              <w:pStyle w:val="NoSpacing"/>
              <w:jc w:val="center"/>
              <w:rPr>
                <w:b/>
                <w:sz w:val="24"/>
                <w:szCs w:val="24"/>
              </w:rPr>
            </w:pPr>
            <w:r w:rsidRPr="008F617A">
              <w:rPr>
                <w:b/>
                <w:sz w:val="24"/>
                <w:szCs w:val="24"/>
              </w:rPr>
              <w:t>C</w:t>
            </w:r>
          </w:p>
        </w:tc>
        <w:tc>
          <w:tcPr>
            <w:tcW w:w="1046" w:type="dxa"/>
          </w:tcPr>
          <w:p w14:paraId="5B3B80E2" w14:textId="77777777" w:rsidR="00C1436D" w:rsidRDefault="00C1436D" w:rsidP="00C1436D">
            <w:pPr>
              <w:pStyle w:val="NoSpacing"/>
              <w:jc w:val="center"/>
              <w:rPr>
                <w:b/>
                <w:sz w:val="24"/>
                <w:szCs w:val="24"/>
              </w:rPr>
            </w:pPr>
          </w:p>
          <w:p w14:paraId="14CC540B" w14:textId="77777777" w:rsidR="00C1436D" w:rsidRPr="008F617A" w:rsidRDefault="00C1436D" w:rsidP="00C1436D">
            <w:pPr>
              <w:pStyle w:val="NoSpacing"/>
              <w:jc w:val="center"/>
              <w:rPr>
                <w:b/>
                <w:sz w:val="24"/>
                <w:szCs w:val="24"/>
              </w:rPr>
            </w:pPr>
            <w:r w:rsidRPr="008F617A">
              <w:rPr>
                <w:b/>
                <w:sz w:val="24"/>
                <w:szCs w:val="24"/>
              </w:rPr>
              <w:t>Stock</w:t>
            </w:r>
          </w:p>
          <w:p w14:paraId="7DC0D9B9" w14:textId="77777777" w:rsidR="00C1436D" w:rsidRPr="008F617A" w:rsidRDefault="00C1436D" w:rsidP="00C1436D">
            <w:pPr>
              <w:pStyle w:val="NoSpacing"/>
              <w:jc w:val="center"/>
              <w:rPr>
                <w:b/>
                <w:sz w:val="24"/>
                <w:szCs w:val="24"/>
              </w:rPr>
            </w:pPr>
            <w:r>
              <w:rPr>
                <w:b/>
                <w:sz w:val="24"/>
                <w:szCs w:val="24"/>
              </w:rPr>
              <w:t>D</w:t>
            </w:r>
          </w:p>
        </w:tc>
        <w:tc>
          <w:tcPr>
            <w:tcW w:w="1046" w:type="dxa"/>
          </w:tcPr>
          <w:p w14:paraId="6A6D8318" w14:textId="77777777" w:rsidR="00C1436D" w:rsidRPr="008F617A" w:rsidRDefault="00C1436D" w:rsidP="008F617A">
            <w:pPr>
              <w:pStyle w:val="NoSpacing"/>
              <w:jc w:val="center"/>
              <w:rPr>
                <w:b/>
                <w:sz w:val="24"/>
                <w:szCs w:val="24"/>
              </w:rPr>
            </w:pPr>
          </w:p>
          <w:p w14:paraId="064B1759" w14:textId="77777777" w:rsidR="00C1436D" w:rsidRPr="008F617A" w:rsidRDefault="00C1436D" w:rsidP="008F617A">
            <w:pPr>
              <w:pStyle w:val="NoSpacing"/>
              <w:jc w:val="center"/>
              <w:rPr>
                <w:b/>
                <w:sz w:val="24"/>
                <w:szCs w:val="24"/>
              </w:rPr>
            </w:pPr>
          </w:p>
          <w:p w14:paraId="09CB6CD4" w14:textId="77777777" w:rsidR="00C1436D" w:rsidRPr="008F617A" w:rsidRDefault="00C1436D" w:rsidP="008F617A">
            <w:pPr>
              <w:pStyle w:val="NoSpacing"/>
              <w:jc w:val="center"/>
              <w:rPr>
                <w:b/>
                <w:sz w:val="24"/>
                <w:szCs w:val="24"/>
              </w:rPr>
            </w:pPr>
            <w:r w:rsidRPr="008F617A">
              <w:rPr>
                <w:b/>
                <w:sz w:val="24"/>
                <w:szCs w:val="24"/>
              </w:rPr>
              <w:t>T-bills</w:t>
            </w:r>
          </w:p>
        </w:tc>
        <w:tc>
          <w:tcPr>
            <w:tcW w:w="1170" w:type="dxa"/>
          </w:tcPr>
          <w:p w14:paraId="5C1ABD08" w14:textId="77777777" w:rsidR="00C1436D" w:rsidRPr="008F617A" w:rsidRDefault="00C1436D" w:rsidP="008F617A">
            <w:pPr>
              <w:pStyle w:val="NoSpacing"/>
              <w:jc w:val="center"/>
              <w:rPr>
                <w:b/>
                <w:sz w:val="24"/>
                <w:szCs w:val="24"/>
              </w:rPr>
            </w:pPr>
          </w:p>
          <w:p w14:paraId="08D2C8B5" w14:textId="77777777" w:rsidR="00C1436D" w:rsidRPr="008F617A" w:rsidRDefault="00C1436D" w:rsidP="008F617A">
            <w:pPr>
              <w:pStyle w:val="NoSpacing"/>
              <w:jc w:val="center"/>
              <w:rPr>
                <w:b/>
                <w:sz w:val="24"/>
                <w:szCs w:val="24"/>
              </w:rPr>
            </w:pPr>
            <w:r w:rsidRPr="008F617A">
              <w:rPr>
                <w:b/>
                <w:sz w:val="24"/>
                <w:szCs w:val="24"/>
              </w:rPr>
              <w:t>Stock</w:t>
            </w:r>
          </w:p>
          <w:p w14:paraId="196A7157" w14:textId="77777777" w:rsidR="00C1436D" w:rsidRPr="008F617A" w:rsidRDefault="00C1436D" w:rsidP="008F617A">
            <w:pPr>
              <w:pStyle w:val="NoSpacing"/>
              <w:jc w:val="center"/>
              <w:rPr>
                <w:b/>
                <w:sz w:val="24"/>
                <w:szCs w:val="24"/>
              </w:rPr>
            </w:pPr>
            <w:r w:rsidRPr="008F617A">
              <w:rPr>
                <w:b/>
                <w:sz w:val="24"/>
                <w:szCs w:val="24"/>
              </w:rPr>
              <w:t>Market</w:t>
            </w:r>
          </w:p>
        </w:tc>
      </w:tr>
      <w:tr w:rsidR="00C1436D" w14:paraId="0123426F" w14:textId="77777777" w:rsidTr="00C1436D">
        <w:tc>
          <w:tcPr>
            <w:tcW w:w="1419" w:type="dxa"/>
          </w:tcPr>
          <w:p w14:paraId="232043A2" w14:textId="77777777" w:rsidR="00C1436D" w:rsidRDefault="00C1436D" w:rsidP="00BA5B31">
            <w:pPr>
              <w:pStyle w:val="NoSpacing"/>
              <w:rPr>
                <w:sz w:val="24"/>
                <w:szCs w:val="24"/>
              </w:rPr>
            </w:pPr>
            <w:r>
              <w:rPr>
                <w:sz w:val="24"/>
                <w:szCs w:val="24"/>
              </w:rPr>
              <w:t>Boom</w:t>
            </w:r>
          </w:p>
        </w:tc>
        <w:tc>
          <w:tcPr>
            <w:tcW w:w="1839" w:type="dxa"/>
          </w:tcPr>
          <w:p w14:paraId="27CF60FD" w14:textId="77777777" w:rsidR="00C1436D" w:rsidRDefault="00C1436D" w:rsidP="00C1436D">
            <w:pPr>
              <w:pStyle w:val="NoSpacing"/>
              <w:jc w:val="center"/>
              <w:rPr>
                <w:sz w:val="24"/>
                <w:szCs w:val="24"/>
              </w:rPr>
            </w:pPr>
            <w:r>
              <w:rPr>
                <w:sz w:val="24"/>
                <w:szCs w:val="24"/>
              </w:rPr>
              <w:t>.30</w:t>
            </w:r>
          </w:p>
        </w:tc>
        <w:tc>
          <w:tcPr>
            <w:tcW w:w="1014" w:type="dxa"/>
          </w:tcPr>
          <w:p w14:paraId="59C89A28" w14:textId="77777777" w:rsidR="00C1436D" w:rsidRDefault="00C1436D" w:rsidP="00643AC1">
            <w:pPr>
              <w:pStyle w:val="NoSpacing"/>
              <w:jc w:val="center"/>
              <w:rPr>
                <w:sz w:val="24"/>
                <w:szCs w:val="24"/>
              </w:rPr>
            </w:pPr>
            <w:r>
              <w:rPr>
                <w:sz w:val="24"/>
                <w:szCs w:val="24"/>
              </w:rPr>
              <w:t>20%</w:t>
            </w:r>
          </w:p>
        </w:tc>
        <w:tc>
          <w:tcPr>
            <w:tcW w:w="1042" w:type="dxa"/>
          </w:tcPr>
          <w:p w14:paraId="7FCEDEF9" w14:textId="77777777" w:rsidR="00C1436D" w:rsidRDefault="00C1436D" w:rsidP="00643AC1">
            <w:pPr>
              <w:pStyle w:val="NoSpacing"/>
              <w:jc w:val="center"/>
              <w:rPr>
                <w:sz w:val="24"/>
                <w:szCs w:val="24"/>
              </w:rPr>
            </w:pPr>
            <w:r>
              <w:rPr>
                <w:sz w:val="24"/>
                <w:szCs w:val="24"/>
              </w:rPr>
              <w:t>25%</w:t>
            </w:r>
          </w:p>
        </w:tc>
        <w:tc>
          <w:tcPr>
            <w:tcW w:w="1422" w:type="dxa"/>
          </w:tcPr>
          <w:p w14:paraId="3E4CEC9F" w14:textId="77777777" w:rsidR="00C1436D" w:rsidRDefault="00C1436D" w:rsidP="00643AC1">
            <w:pPr>
              <w:pStyle w:val="NoSpacing"/>
              <w:jc w:val="center"/>
              <w:rPr>
                <w:sz w:val="24"/>
                <w:szCs w:val="24"/>
              </w:rPr>
            </w:pPr>
            <w:r>
              <w:rPr>
                <w:sz w:val="24"/>
                <w:szCs w:val="24"/>
              </w:rPr>
              <w:t>20%</w:t>
            </w:r>
          </w:p>
        </w:tc>
        <w:tc>
          <w:tcPr>
            <w:tcW w:w="1046" w:type="dxa"/>
          </w:tcPr>
          <w:p w14:paraId="281E5479" w14:textId="77777777" w:rsidR="00C1436D" w:rsidRDefault="00C1436D" w:rsidP="00643AC1">
            <w:pPr>
              <w:pStyle w:val="NoSpacing"/>
              <w:jc w:val="center"/>
              <w:rPr>
                <w:sz w:val="24"/>
                <w:szCs w:val="24"/>
              </w:rPr>
            </w:pPr>
            <w:r>
              <w:rPr>
                <w:sz w:val="24"/>
                <w:szCs w:val="24"/>
              </w:rPr>
              <w:t>-10%</w:t>
            </w:r>
          </w:p>
        </w:tc>
        <w:tc>
          <w:tcPr>
            <w:tcW w:w="1046" w:type="dxa"/>
          </w:tcPr>
          <w:p w14:paraId="2E9B6F17" w14:textId="77777777" w:rsidR="00C1436D" w:rsidRDefault="00C1436D" w:rsidP="00643AC1">
            <w:pPr>
              <w:pStyle w:val="NoSpacing"/>
              <w:jc w:val="center"/>
              <w:rPr>
                <w:sz w:val="24"/>
                <w:szCs w:val="24"/>
              </w:rPr>
            </w:pPr>
            <w:r>
              <w:rPr>
                <w:sz w:val="24"/>
                <w:szCs w:val="24"/>
              </w:rPr>
              <w:t>3%</w:t>
            </w:r>
          </w:p>
        </w:tc>
        <w:tc>
          <w:tcPr>
            <w:tcW w:w="1170" w:type="dxa"/>
          </w:tcPr>
          <w:p w14:paraId="1C0183A0" w14:textId="77777777" w:rsidR="00C1436D" w:rsidRDefault="00C1436D" w:rsidP="00643AC1">
            <w:pPr>
              <w:pStyle w:val="NoSpacing"/>
              <w:jc w:val="center"/>
              <w:rPr>
                <w:sz w:val="24"/>
                <w:szCs w:val="24"/>
              </w:rPr>
            </w:pPr>
            <w:r>
              <w:rPr>
                <w:sz w:val="24"/>
                <w:szCs w:val="24"/>
              </w:rPr>
              <w:t>20%</w:t>
            </w:r>
          </w:p>
        </w:tc>
      </w:tr>
      <w:tr w:rsidR="00C1436D" w14:paraId="5CB0F1B7" w14:textId="77777777" w:rsidTr="00C1436D">
        <w:tc>
          <w:tcPr>
            <w:tcW w:w="1419" w:type="dxa"/>
          </w:tcPr>
          <w:p w14:paraId="40B83D5E" w14:textId="77777777" w:rsidR="00C1436D" w:rsidRDefault="00C1436D" w:rsidP="00BA5B31">
            <w:pPr>
              <w:pStyle w:val="NoSpacing"/>
              <w:rPr>
                <w:sz w:val="24"/>
                <w:szCs w:val="24"/>
              </w:rPr>
            </w:pPr>
            <w:r>
              <w:rPr>
                <w:sz w:val="24"/>
                <w:szCs w:val="24"/>
              </w:rPr>
              <w:t>Normal</w:t>
            </w:r>
          </w:p>
        </w:tc>
        <w:tc>
          <w:tcPr>
            <w:tcW w:w="1839" w:type="dxa"/>
          </w:tcPr>
          <w:p w14:paraId="77171CF5" w14:textId="77777777" w:rsidR="00C1436D" w:rsidRDefault="00C1436D" w:rsidP="00D04E05">
            <w:pPr>
              <w:pStyle w:val="NoSpacing"/>
              <w:jc w:val="center"/>
              <w:rPr>
                <w:sz w:val="24"/>
                <w:szCs w:val="24"/>
              </w:rPr>
            </w:pPr>
            <w:r>
              <w:rPr>
                <w:sz w:val="24"/>
                <w:szCs w:val="24"/>
              </w:rPr>
              <w:t>.40</w:t>
            </w:r>
          </w:p>
        </w:tc>
        <w:tc>
          <w:tcPr>
            <w:tcW w:w="1014" w:type="dxa"/>
          </w:tcPr>
          <w:p w14:paraId="4CBED831" w14:textId="77777777" w:rsidR="00C1436D" w:rsidRDefault="00C1436D" w:rsidP="00643AC1">
            <w:pPr>
              <w:pStyle w:val="NoSpacing"/>
              <w:jc w:val="center"/>
              <w:rPr>
                <w:sz w:val="24"/>
                <w:szCs w:val="24"/>
              </w:rPr>
            </w:pPr>
            <w:r>
              <w:rPr>
                <w:sz w:val="24"/>
                <w:szCs w:val="24"/>
              </w:rPr>
              <w:t>15%</w:t>
            </w:r>
          </w:p>
        </w:tc>
        <w:tc>
          <w:tcPr>
            <w:tcW w:w="1042" w:type="dxa"/>
          </w:tcPr>
          <w:p w14:paraId="5078ACF0" w14:textId="77777777" w:rsidR="00C1436D" w:rsidRDefault="00C1436D" w:rsidP="00643AC1">
            <w:pPr>
              <w:pStyle w:val="NoSpacing"/>
              <w:jc w:val="center"/>
              <w:rPr>
                <w:sz w:val="24"/>
                <w:szCs w:val="24"/>
              </w:rPr>
            </w:pPr>
            <w:r>
              <w:rPr>
                <w:sz w:val="24"/>
                <w:szCs w:val="24"/>
              </w:rPr>
              <w:t>12%</w:t>
            </w:r>
          </w:p>
        </w:tc>
        <w:tc>
          <w:tcPr>
            <w:tcW w:w="1422" w:type="dxa"/>
          </w:tcPr>
          <w:p w14:paraId="408F448F" w14:textId="77777777" w:rsidR="00C1436D" w:rsidRDefault="00C1436D" w:rsidP="00643AC1">
            <w:pPr>
              <w:pStyle w:val="NoSpacing"/>
              <w:jc w:val="center"/>
              <w:rPr>
                <w:sz w:val="24"/>
                <w:szCs w:val="24"/>
              </w:rPr>
            </w:pPr>
            <w:r>
              <w:rPr>
                <w:sz w:val="24"/>
                <w:szCs w:val="24"/>
              </w:rPr>
              <w:t>16%</w:t>
            </w:r>
          </w:p>
        </w:tc>
        <w:tc>
          <w:tcPr>
            <w:tcW w:w="1046" w:type="dxa"/>
          </w:tcPr>
          <w:p w14:paraId="534605D4" w14:textId="77777777" w:rsidR="00C1436D" w:rsidRDefault="00C1436D" w:rsidP="00643AC1">
            <w:pPr>
              <w:pStyle w:val="NoSpacing"/>
              <w:jc w:val="center"/>
              <w:rPr>
                <w:sz w:val="24"/>
                <w:szCs w:val="24"/>
              </w:rPr>
            </w:pPr>
            <w:r>
              <w:rPr>
                <w:sz w:val="24"/>
                <w:szCs w:val="24"/>
              </w:rPr>
              <w:t>15%</w:t>
            </w:r>
          </w:p>
        </w:tc>
        <w:tc>
          <w:tcPr>
            <w:tcW w:w="1046" w:type="dxa"/>
          </w:tcPr>
          <w:p w14:paraId="405A74BA" w14:textId="77777777" w:rsidR="00C1436D" w:rsidRDefault="00C1436D" w:rsidP="00643AC1">
            <w:pPr>
              <w:pStyle w:val="NoSpacing"/>
              <w:jc w:val="center"/>
              <w:rPr>
                <w:sz w:val="24"/>
                <w:szCs w:val="24"/>
              </w:rPr>
            </w:pPr>
            <w:r>
              <w:rPr>
                <w:sz w:val="24"/>
                <w:szCs w:val="24"/>
              </w:rPr>
              <w:t>3%</w:t>
            </w:r>
          </w:p>
        </w:tc>
        <w:tc>
          <w:tcPr>
            <w:tcW w:w="1170" w:type="dxa"/>
          </w:tcPr>
          <w:p w14:paraId="693CCDD2" w14:textId="77777777" w:rsidR="00C1436D" w:rsidRDefault="00C1436D" w:rsidP="00643AC1">
            <w:pPr>
              <w:pStyle w:val="NoSpacing"/>
              <w:jc w:val="center"/>
              <w:rPr>
                <w:sz w:val="24"/>
                <w:szCs w:val="24"/>
              </w:rPr>
            </w:pPr>
            <w:r>
              <w:rPr>
                <w:sz w:val="24"/>
                <w:szCs w:val="24"/>
              </w:rPr>
              <w:t>15%</w:t>
            </w:r>
          </w:p>
        </w:tc>
      </w:tr>
      <w:tr w:rsidR="00C1436D" w14:paraId="7864749F" w14:textId="77777777" w:rsidTr="00C1436D">
        <w:tc>
          <w:tcPr>
            <w:tcW w:w="1419" w:type="dxa"/>
          </w:tcPr>
          <w:p w14:paraId="0B35E010" w14:textId="77777777" w:rsidR="00C1436D" w:rsidRDefault="00C1436D" w:rsidP="00BA5B31">
            <w:pPr>
              <w:pStyle w:val="NoSpacing"/>
              <w:rPr>
                <w:sz w:val="24"/>
                <w:szCs w:val="24"/>
              </w:rPr>
            </w:pPr>
            <w:r>
              <w:rPr>
                <w:sz w:val="24"/>
                <w:szCs w:val="24"/>
              </w:rPr>
              <w:t>Recession</w:t>
            </w:r>
          </w:p>
        </w:tc>
        <w:tc>
          <w:tcPr>
            <w:tcW w:w="1839" w:type="dxa"/>
          </w:tcPr>
          <w:p w14:paraId="2CE16C7A" w14:textId="77777777" w:rsidR="00C1436D" w:rsidRDefault="00C1436D" w:rsidP="00C1436D">
            <w:pPr>
              <w:pStyle w:val="NoSpacing"/>
              <w:jc w:val="center"/>
              <w:rPr>
                <w:sz w:val="24"/>
                <w:szCs w:val="24"/>
              </w:rPr>
            </w:pPr>
            <w:r>
              <w:rPr>
                <w:sz w:val="24"/>
                <w:szCs w:val="24"/>
              </w:rPr>
              <w:t>.30</w:t>
            </w:r>
          </w:p>
        </w:tc>
        <w:tc>
          <w:tcPr>
            <w:tcW w:w="1014" w:type="dxa"/>
          </w:tcPr>
          <w:p w14:paraId="5F0B53AB" w14:textId="77777777" w:rsidR="00C1436D" w:rsidRDefault="00C1436D" w:rsidP="00643AC1">
            <w:pPr>
              <w:pStyle w:val="NoSpacing"/>
              <w:jc w:val="center"/>
              <w:rPr>
                <w:sz w:val="24"/>
                <w:szCs w:val="24"/>
              </w:rPr>
            </w:pPr>
            <w:r>
              <w:rPr>
                <w:sz w:val="24"/>
                <w:szCs w:val="24"/>
              </w:rPr>
              <w:t>-16%</w:t>
            </w:r>
          </w:p>
        </w:tc>
        <w:tc>
          <w:tcPr>
            <w:tcW w:w="1042" w:type="dxa"/>
          </w:tcPr>
          <w:p w14:paraId="5095AEAC" w14:textId="77777777" w:rsidR="00C1436D" w:rsidRDefault="00C1436D" w:rsidP="00643AC1">
            <w:pPr>
              <w:pStyle w:val="NoSpacing"/>
              <w:jc w:val="center"/>
              <w:rPr>
                <w:sz w:val="24"/>
                <w:szCs w:val="24"/>
              </w:rPr>
            </w:pPr>
            <w:r>
              <w:rPr>
                <w:sz w:val="24"/>
                <w:szCs w:val="24"/>
              </w:rPr>
              <w:t>-15%</w:t>
            </w:r>
          </w:p>
        </w:tc>
        <w:tc>
          <w:tcPr>
            <w:tcW w:w="1422" w:type="dxa"/>
          </w:tcPr>
          <w:p w14:paraId="195AD760" w14:textId="77777777" w:rsidR="00C1436D" w:rsidRDefault="00C1436D" w:rsidP="00643AC1">
            <w:pPr>
              <w:pStyle w:val="NoSpacing"/>
              <w:jc w:val="center"/>
              <w:rPr>
                <w:sz w:val="24"/>
                <w:szCs w:val="24"/>
              </w:rPr>
            </w:pPr>
            <w:r>
              <w:rPr>
                <w:sz w:val="24"/>
                <w:szCs w:val="24"/>
              </w:rPr>
              <w:t>-8%</w:t>
            </w:r>
          </w:p>
        </w:tc>
        <w:tc>
          <w:tcPr>
            <w:tcW w:w="1046" w:type="dxa"/>
          </w:tcPr>
          <w:p w14:paraId="4D053E03" w14:textId="77777777" w:rsidR="00C1436D" w:rsidRDefault="00C1436D" w:rsidP="00643AC1">
            <w:pPr>
              <w:pStyle w:val="NoSpacing"/>
              <w:jc w:val="center"/>
              <w:rPr>
                <w:sz w:val="24"/>
                <w:szCs w:val="24"/>
              </w:rPr>
            </w:pPr>
            <w:r>
              <w:rPr>
                <w:sz w:val="24"/>
                <w:szCs w:val="24"/>
              </w:rPr>
              <w:t>25%</w:t>
            </w:r>
          </w:p>
        </w:tc>
        <w:tc>
          <w:tcPr>
            <w:tcW w:w="1046" w:type="dxa"/>
          </w:tcPr>
          <w:p w14:paraId="5D28E582" w14:textId="77777777" w:rsidR="00C1436D" w:rsidRDefault="00C1436D" w:rsidP="00643AC1">
            <w:pPr>
              <w:pStyle w:val="NoSpacing"/>
              <w:jc w:val="center"/>
              <w:rPr>
                <w:sz w:val="24"/>
                <w:szCs w:val="24"/>
              </w:rPr>
            </w:pPr>
            <w:r>
              <w:rPr>
                <w:sz w:val="24"/>
                <w:szCs w:val="24"/>
              </w:rPr>
              <w:t>3%</w:t>
            </w:r>
          </w:p>
        </w:tc>
        <w:tc>
          <w:tcPr>
            <w:tcW w:w="1170" w:type="dxa"/>
          </w:tcPr>
          <w:p w14:paraId="04F9A610" w14:textId="77777777" w:rsidR="00C1436D" w:rsidRDefault="00C1436D" w:rsidP="00643AC1">
            <w:pPr>
              <w:pStyle w:val="NoSpacing"/>
              <w:jc w:val="center"/>
              <w:rPr>
                <w:sz w:val="24"/>
                <w:szCs w:val="24"/>
              </w:rPr>
            </w:pPr>
            <w:r>
              <w:rPr>
                <w:sz w:val="24"/>
                <w:szCs w:val="24"/>
              </w:rPr>
              <w:t>-8%</w:t>
            </w:r>
          </w:p>
        </w:tc>
      </w:tr>
    </w:tbl>
    <w:p w14:paraId="40DAFC89" w14:textId="77777777" w:rsidR="004F0018" w:rsidRPr="004F0018" w:rsidRDefault="004F0018" w:rsidP="004F0018">
      <w:pPr>
        <w:pStyle w:val="NoSpacing"/>
        <w:ind w:left="284" w:hanging="284"/>
        <w:rPr>
          <w:b/>
          <w:sz w:val="24"/>
          <w:szCs w:val="24"/>
        </w:rPr>
      </w:pPr>
      <w:r>
        <w:rPr>
          <w:sz w:val="24"/>
          <w:szCs w:val="24"/>
        </w:rPr>
        <w:tab/>
      </w:r>
      <w:r>
        <w:rPr>
          <w:sz w:val="24"/>
          <w:szCs w:val="24"/>
        </w:rPr>
        <w:tab/>
      </w:r>
      <w:r w:rsidRPr="004F0018">
        <w:rPr>
          <w:b/>
          <w:sz w:val="24"/>
          <w:szCs w:val="24"/>
        </w:rPr>
        <w:t>* Remember to show all of your work *</w:t>
      </w:r>
    </w:p>
    <w:tbl>
      <w:tblPr>
        <w:tblW w:w="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858"/>
        <w:gridCol w:w="1382"/>
        <w:gridCol w:w="1040"/>
      </w:tblGrid>
      <w:tr w:rsidR="00CD7912" w:rsidRPr="00CD7912" w14:paraId="538C2EA1" w14:textId="77777777" w:rsidTr="00CD7912">
        <w:trPr>
          <w:trHeight w:val="315"/>
        </w:trPr>
        <w:tc>
          <w:tcPr>
            <w:tcW w:w="1180" w:type="dxa"/>
            <w:shd w:val="clear" w:color="auto" w:fill="auto"/>
            <w:vAlign w:val="center"/>
            <w:hideMark/>
          </w:tcPr>
          <w:p w14:paraId="342E7B72"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a) </w:t>
            </w:r>
          </w:p>
        </w:tc>
        <w:tc>
          <w:tcPr>
            <w:tcW w:w="2240" w:type="dxa"/>
            <w:gridSpan w:val="2"/>
            <w:shd w:val="clear" w:color="auto" w:fill="auto"/>
            <w:noWrap/>
            <w:vAlign w:val="bottom"/>
            <w:hideMark/>
          </w:tcPr>
          <w:p w14:paraId="7642A6CB"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Expected Return</w:t>
            </w:r>
          </w:p>
        </w:tc>
        <w:tc>
          <w:tcPr>
            <w:tcW w:w="1040" w:type="dxa"/>
            <w:shd w:val="clear" w:color="auto" w:fill="auto"/>
            <w:noWrap/>
            <w:vAlign w:val="bottom"/>
            <w:hideMark/>
          </w:tcPr>
          <w:p w14:paraId="7605B20A" w14:textId="77777777" w:rsidR="00CD7912" w:rsidRPr="00CD7912" w:rsidRDefault="00CD7912" w:rsidP="00CD7912">
            <w:pPr>
              <w:spacing w:after="0" w:line="240" w:lineRule="auto"/>
              <w:rPr>
                <w:rFonts w:ascii="Calibri" w:eastAsia="Times New Roman" w:hAnsi="Calibri" w:cs="Calibri"/>
                <w:b/>
                <w:bCs/>
                <w:color w:val="000000"/>
                <w:lang w:val="en-US"/>
              </w:rPr>
            </w:pPr>
          </w:p>
        </w:tc>
      </w:tr>
      <w:tr w:rsidR="00CD7912" w:rsidRPr="00CD7912" w14:paraId="0A7D6982" w14:textId="77777777" w:rsidTr="00CD7912">
        <w:trPr>
          <w:trHeight w:val="300"/>
        </w:trPr>
        <w:tc>
          <w:tcPr>
            <w:tcW w:w="1180" w:type="dxa"/>
            <w:shd w:val="clear" w:color="auto" w:fill="auto"/>
            <w:noWrap/>
            <w:vAlign w:val="bottom"/>
            <w:hideMark/>
          </w:tcPr>
          <w:p w14:paraId="43E5C036"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858" w:type="dxa"/>
            <w:shd w:val="clear" w:color="auto" w:fill="auto"/>
            <w:noWrap/>
            <w:vAlign w:val="bottom"/>
            <w:hideMark/>
          </w:tcPr>
          <w:p w14:paraId="600BBCC5"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382" w:type="dxa"/>
            <w:shd w:val="clear" w:color="auto" w:fill="auto"/>
            <w:noWrap/>
            <w:vAlign w:val="bottom"/>
            <w:hideMark/>
          </w:tcPr>
          <w:p w14:paraId="3D55B3A6"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1BD9B83B"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6E98A27A" w14:textId="77777777" w:rsidTr="00CD7912">
        <w:trPr>
          <w:trHeight w:val="315"/>
        </w:trPr>
        <w:tc>
          <w:tcPr>
            <w:tcW w:w="1180" w:type="dxa"/>
            <w:shd w:val="clear" w:color="auto" w:fill="auto"/>
            <w:vAlign w:val="center"/>
            <w:hideMark/>
          </w:tcPr>
          <w:p w14:paraId="08454AF0"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858" w:type="dxa"/>
            <w:shd w:val="clear" w:color="auto" w:fill="auto"/>
            <w:noWrap/>
            <w:vAlign w:val="bottom"/>
            <w:hideMark/>
          </w:tcPr>
          <w:p w14:paraId="6558A131"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20%</w:t>
            </w:r>
          </w:p>
        </w:tc>
        <w:tc>
          <w:tcPr>
            <w:tcW w:w="1382" w:type="dxa"/>
            <w:shd w:val="clear" w:color="auto" w:fill="auto"/>
            <w:noWrap/>
            <w:vAlign w:val="bottom"/>
            <w:hideMark/>
          </w:tcPr>
          <w:p w14:paraId="142CC3FF"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1467D665"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638839E8" w14:textId="77777777" w:rsidTr="00CD7912">
        <w:trPr>
          <w:trHeight w:val="300"/>
        </w:trPr>
        <w:tc>
          <w:tcPr>
            <w:tcW w:w="1180" w:type="dxa"/>
            <w:shd w:val="clear" w:color="auto" w:fill="auto"/>
            <w:noWrap/>
            <w:vAlign w:val="bottom"/>
            <w:hideMark/>
          </w:tcPr>
          <w:p w14:paraId="709E0E97"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858" w:type="dxa"/>
            <w:shd w:val="clear" w:color="auto" w:fill="auto"/>
            <w:noWrap/>
            <w:vAlign w:val="bottom"/>
            <w:hideMark/>
          </w:tcPr>
          <w:p w14:paraId="7AA2A2D3"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15%</w:t>
            </w:r>
          </w:p>
        </w:tc>
        <w:tc>
          <w:tcPr>
            <w:tcW w:w="1382" w:type="dxa"/>
            <w:shd w:val="clear" w:color="auto" w:fill="auto"/>
            <w:noWrap/>
            <w:vAlign w:val="bottom"/>
            <w:hideMark/>
          </w:tcPr>
          <w:p w14:paraId="4C4D6F1D"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51AC8C1E"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3EC2704E" w14:textId="77777777" w:rsidTr="00CD7912">
        <w:trPr>
          <w:trHeight w:val="360"/>
        </w:trPr>
        <w:tc>
          <w:tcPr>
            <w:tcW w:w="1180" w:type="dxa"/>
            <w:shd w:val="clear" w:color="auto" w:fill="auto"/>
            <w:vAlign w:val="center"/>
            <w:hideMark/>
          </w:tcPr>
          <w:p w14:paraId="7C225F68"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858" w:type="dxa"/>
            <w:shd w:val="clear" w:color="auto" w:fill="auto"/>
            <w:noWrap/>
            <w:vAlign w:val="bottom"/>
            <w:hideMark/>
          </w:tcPr>
          <w:p w14:paraId="4DB308B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-16%</w:t>
            </w:r>
          </w:p>
        </w:tc>
        <w:tc>
          <w:tcPr>
            <w:tcW w:w="1382" w:type="dxa"/>
            <w:shd w:val="clear" w:color="auto" w:fill="auto"/>
            <w:noWrap/>
            <w:vAlign w:val="bottom"/>
            <w:hideMark/>
          </w:tcPr>
          <w:p w14:paraId="6862896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273F3434"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-4.80%</w:t>
            </w:r>
          </w:p>
        </w:tc>
      </w:tr>
      <w:tr w:rsidR="00CD7912" w:rsidRPr="00CD7912" w14:paraId="0BC46A5F" w14:textId="77777777" w:rsidTr="00CD7912">
        <w:trPr>
          <w:trHeight w:val="300"/>
        </w:trPr>
        <w:tc>
          <w:tcPr>
            <w:tcW w:w="1180" w:type="dxa"/>
            <w:shd w:val="clear" w:color="auto" w:fill="auto"/>
            <w:noWrap/>
            <w:vAlign w:val="bottom"/>
            <w:hideMark/>
          </w:tcPr>
          <w:p w14:paraId="445B29C4"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858" w:type="dxa"/>
            <w:shd w:val="clear" w:color="auto" w:fill="auto"/>
            <w:noWrap/>
            <w:vAlign w:val="bottom"/>
            <w:hideMark/>
          </w:tcPr>
          <w:p w14:paraId="785E1E5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382" w:type="dxa"/>
            <w:shd w:val="clear" w:color="auto" w:fill="auto"/>
            <w:noWrap/>
            <w:vAlign w:val="bottom"/>
            <w:hideMark/>
          </w:tcPr>
          <w:p w14:paraId="4DBEDD26"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 stock A</w:t>
            </w:r>
          </w:p>
        </w:tc>
        <w:tc>
          <w:tcPr>
            <w:tcW w:w="1040" w:type="dxa"/>
            <w:shd w:val="clear" w:color="auto" w:fill="auto"/>
            <w:noWrap/>
            <w:vAlign w:val="bottom"/>
            <w:hideMark/>
          </w:tcPr>
          <w:p w14:paraId="2E36EA39"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7.20%</w:t>
            </w:r>
          </w:p>
        </w:tc>
      </w:tr>
    </w:tbl>
    <w:p w14:paraId="011AC2A6" w14:textId="77777777" w:rsidR="00E536EE" w:rsidRDefault="00E536EE" w:rsidP="00B744AC">
      <w:pPr>
        <w:pStyle w:val="NoSpacing"/>
        <w:ind w:left="360"/>
        <w:rPr>
          <w:sz w:val="24"/>
          <w:szCs w:val="24"/>
        </w:rPr>
      </w:pPr>
    </w:p>
    <w:p w14:paraId="2AE9BD98" w14:textId="77777777" w:rsidR="00CD7912" w:rsidRDefault="00CD7912" w:rsidP="00B744AC">
      <w:pPr>
        <w:pStyle w:val="NoSpacing"/>
        <w:ind w:left="360"/>
        <w:rPr>
          <w:sz w:val="24"/>
          <w:szCs w:val="24"/>
        </w:rPr>
      </w:pPr>
    </w:p>
    <w:tbl>
      <w:tblPr>
        <w:tblW w:w="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120"/>
        <w:gridCol w:w="1120"/>
        <w:gridCol w:w="1040"/>
      </w:tblGrid>
      <w:tr w:rsidR="00CD7912" w:rsidRPr="00CD7912" w14:paraId="3288A7C7" w14:textId="77777777" w:rsidTr="00CD7912">
        <w:trPr>
          <w:trHeight w:val="300"/>
        </w:trPr>
        <w:tc>
          <w:tcPr>
            <w:tcW w:w="1180" w:type="dxa"/>
            <w:shd w:val="clear" w:color="auto" w:fill="auto"/>
            <w:noWrap/>
            <w:vAlign w:val="bottom"/>
            <w:hideMark/>
          </w:tcPr>
          <w:p w14:paraId="3ACB67C0"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b) </w:t>
            </w:r>
          </w:p>
        </w:tc>
        <w:tc>
          <w:tcPr>
            <w:tcW w:w="1120" w:type="dxa"/>
            <w:shd w:val="clear" w:color="auto" w:fill="auto"/>
            <w:noWrap/>
            <w:vAlign w:val="bottom"/>
            <w:hideMark/>
          </w:tcPr>
          <w:p w14:paraId="28581621" w14:textId="77777777" w:rsidR="00CD7912" w:rsidRPr="00CD7912" w:rsidRDefault="00CD7912" w:rsidP="00CD7912">
            <w:pPr>
              <w:spacing w:after="0" w:line="240" w:lineRule="auto"/>
              <w:rPr>
                <w:rFonts w:ascii="Calibri" w:eastAsia="Times New Roman" w:hAnsi="Calibri" w:cs="Calibri"/>
                <w:color w:val="000000"/>
                <w:lang w:val="en-US"/>
              </w:rPr>
            </w:pPr>
          </w:p>
        </w:tc>
        <w:tc>
          <w:tcPr>
            <w:tcW w:w="1120" w:type="dxa"/>
            <w:shd w:val="clear" w:color="auto" w:fill="auto"/>
            <w:noWrap/>
            <w:vAlign w:val="bottom"/>
            <w:hideMark/>
          </w:tcPr>
          <w:p w14:paraId="5655C09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32CB0B9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5BCF220" w14:textId="77777777" w:rsidTr="00CD7912">
        <w:trPr>
          <w:trHeight w:val="300"/>
        </w:trPr>
        <w:tc>
          <w:tcPr>
            <w:tcW w:w="1180" w:type="dxa"/>
            <w:shd w:val="clear" w:color="auto" w:fill="auto"/>
            <w:noWrap/>
            <w:vAlign w:val="bottom"/>
            <w:hideMark/>
          </w:tcPr>
          <w:p w14:paraId="3F9943C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75CAE663"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120" w:type="dxa"/>
            <w:shd w:val="clear" w:color="auto" w:fill="auto"/>
            <w:noWrap/>
            <w:vAlign w:val="bottom"/>
            <w:hideMark/>
          </w:tcPr>
          <w:p w14:paraId="03F558C8"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765BAB06"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56826C83" w14:textId="77777777" w:rsidTr="00CD7912">
        <w:trPr>
          <w:trHeight w:val="315"/>
        </w:trPr>
        <w:tc>
          <w:tcPr>
            <w:tcW w:w="1180" w:type="dxa"/>
            <w:shd w:val="clear" w:color="auto" w:fill="auto"/>
            <w:vAlign w:val="center"/>
            <w:hideMark/>
          </w:tcPr>
          <w:p w14:paraId="2CA193A9"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1120" w:type="dxa"/>
            <w:shd w:val="clear" w:color="auto" w:fill="auto"/>
            <w:noWrap/>
            <w:vAlign w:val="bottom"/>
            <w:hideMark/>
          </w:tcPr>
          <w:p w14:paraId="4DAA92A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25%</w:t>
            </w:r>
          </w:p>
        </w:tc>
        <w:tc>
          <w:tcPr>
            <w:tcW w:w="1120" w:type="dxa"/>
            <w:shd w:val="clear" w:color="auto" w:fill="auto"/>
            <w:noWrap/>
            <w:vAlign w:val="bottom"/>
            <w:hideMark/>
          </w:tcPr>
          <w:p w14:paraId="23C93630"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79308C47"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7.50%</w:t>
            </w:r>
          </w:p>
        </w:tc>
      </w:tr>
      <w:tr w:rsidR="00CD7912" w:rsidRPr="00CD7912" w14:paraId="07429BC8" w14:textId="77777777" w:rsidTr="00CD7912">
        <w:trPr>
          <w:trHeight w:val="300"/>
        </w:trPr>
        <w:tc>
          <w:tcPr>
            <w:tcW w:w="1180" w:type="dxa"/>
            <w:shd w:val="clear" w:color="auto" w:fill="auto"/>
            <w:noWrap/>
            <w:vAlign w:val="bottom"/>
            <w:hideMark/>
          </w:tcPr>
          <w:p w14:paraId="6489CD02"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1120" w:type="dxa"/>
            <w:shd w:val="clear" w:color="auto" w:fill="auto"/>
            <w:noWrap/>
            <w:vAlign w:val="bottom"/>
            <w:hideMark/>
          </w:tcPr>
          <w:p w14:paraId="158AA364"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12%</w:t>
            </w:r>
          </w:p>
        </w:tc>
        <w:tc>
          <w:tcPr>
            <w:tcW w:w="1120" w:type="dxa"/>
            <w:shd w:val="clear" w:color="auto" w:fill="auto"/>
            <w:noWrap/>
            <w:vAlign w:val="bottom"/>
            <w:hideMark/>
          </w:tcPr>
          <w:p w14:paraId="02AAE8C2"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71AFFB25"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4.80%</w:t>
            </w:r>
          </w:p>
        </w:tc>
      </w:tr>
      <w:tr w:rsidR="00CD7912" w:rsidRPr="00CD7912" w14:paraId="46A88496" w14:textId="77777777" w:rsidTr="00CD7912">
        <w:trPr>
          <w:trHeight w:val="315"/>
        </w:trPr>
        <w:tc>
          <w:tcPr>
            <w:tcW w:w="1180" w:type="dxa"/>
            <w:shd w:val="clear" w:color="auto" w:fill="auto"/>
            <w:vAlign w:val="center"/>
            <w:hideMark/>
          </w:tcPr>
          <w:p w14:paraId="215EE9E7"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1120" w:type="dxa"/>
            <w:shd w:val="clear" w:color="auto" w:fill="auto"/>
            <w:noWrap/>
            <w:vAlign w:val="bottom"/>
            <w:hideMark/>
          </w:tcPr>
          <w:p w14:paraId="513FF6C5"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-15%</w:t>
            </w:r>
          </w:p>
        </w:tc>
        <w:tc>
          <w:tcPr>
            <w:tcW w:w="1120" w:type="dxa"/>
            <w:shd w:val="clear" w:color="auto" w:fill="auto"/>
            <w:noWrap/>
            <w:vAlign w:val="bottom"/>
            <w:hideMark/>
          </w:tcPr>
          <w:p w14:paraId="1DEAB1B8"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4FB0A4A1"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-4.50%</w:t>
            </w:r>
          </w:p>
        </w:tc>
      </w:tr>
      <w:tr w:rsidR="00CD7912" w:rsidRPr="00CD7912" w14:paraId="5D176F02" w14:textId="77777777" w:rsidTr="00CD7912">
        <w:trPr>
          <w:trHeight w:val="345"/>
        </w:trPr>
        <w:tc>
          <w:tcPr>
            <w:tcW w:w="1180" w:type="dxa"/>
            <w:shd w:val="clear" w:color="auto" w:fill="auto"/>
            <w:noWrap/>
            <w:vAlign w:val="bottom"/>
            <w:hideMark/>
          </w:tcPr>
          <w:p w14:paraId="49F34F00"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162A8B0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7924E8E1"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w:t>
            </w:r>
          </w:p>
        </w:tc>
        <w:tc>
          <w:tcPr>
            <w:tcW w:w="1040" w:type="dxa"/>
            <w:shd w:val="clear" w:color="auto" w:fill="auto"/>
            <w:noWrap/>
            <w:vAlign w:val="bottom"/>
            <w:hideMark/>
          </w:tcPr>
          <w:p w14:paraId="1806EF4F"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7.80%</w:t>
            </w:r>
          </w:p>
        </w:tc>
      </w:tr>
    </w:tbl>
    <w:p w14:paraId="641B299D" w14:textId="77777777" w:rsidR="00CD7912" w:rsidRDefault="00CD7912" w:rsidP="00B744AC">
      <w:pPr>
        <w:pStyle w:val="NoSpacing"/>
        <w:ind w:left="360"/>
        <w:rPr>
          <w:sz w:val="24"/>
          <w:szCs w:val="24"/>
        </w:rPr>
      </w:pPr>
    </w:p>
    <w:tbl>
      <w:tblPr>
        <w:tblW w:w="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120"/>
        <w:gridCol w:w="1120"/>
        <w:gridCol w:w="1040"/>
      </w:tblGrid>
      <w:tr w:rsidR="00CD7912" w:rsidRPr="00CD7912" w14:paraId="004C51A4" w14:textId="77777777" w:rsidTr="00CD7912">
        <w:trPr>
          <w:trHeight w:val="1215"/>
        </w:trPr>
        <w:tc>
          <w:tcPr>
            <w:tcW w:w="1180" w:type="dxa"/>
            <w:shd w:val="clear" w:color="auto" w:fill="auto"/>
            <w:noWrap/>
            <w:vAlign w:val="bottom"/>
            <w:hideMark/>
          </w:tcPr>
          <w:p w14:paraId="1077543D"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c) </w:t>
            </w:r>
          </w:p>
        </w:tc>
        <w:tc>
          <w:tcPr>
            <w:tcW w:w="1120" w:type="dxa"/>
            <w:shd w:val="clear" w:color="auto" w:fill="auto"/>
            <w:noWrap/>
            <w:vAlign w:val="bottom"/>
            <w:hideMark/>
          </w:tcPr>
          <w:p w14:paraId="4CE75D0F" w14:textId="77777777" w:rsidR="00CD7912" w:rsidRPr="00CD7912" w:rsidRDefault="00CD7912" w:rsidP="00CD7912">
            <w:pPr>
              <w:spacing w:after="0" w:line="240" w:lineRule="auto"/>
              <w:rPr>
                <w:rFonts w:ascii="Calibri" w:eastAsia="Times New Roman" w:hAnsi="Calibri" w:cs="Calibri"/>
                <w:color w:val="000000"/>
                <w:lang w:val="en-US"/>
              </w:rPr>
            </w:pPr>
          </w:p>
        </w:tc>
        <w:tc>
          <w:tcPr>
            <w:tcW w:w="1120" w:type="dxa"/>
            <w:shd w:val="clear" w:color="auto" w:fill="auto"/>
            <w:noWrap/>
            <w:vAlign w:val="bottom"/>
            <w:hideMark/>
          </w:tcPr>
          <w:p w14:paraId="62E9EB6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42F9B2C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0F73B0E2" w14:textId="77777777" w:rsidTr="00CD7912">
        <w:trPr>
          <w:trHeight w:val="315"/>
        </w:trPr>
        <w:tc>
          <w:tcPr>
            <w:tcW w:w="1180" w:type="dxa"/>
            <w:shd w:val="clear" w:color="auto" w:fill="auto"/>
            <w:noWrap/>
            <w:vAlign w:val="bottom"/>
            <w:hideMark/>
          </w:tcPr>
          <w:p w14:paraId="0AE4AFC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02387623"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120" w:type="dxa"/>
            <w:shd w:val="clear" w:color="auto" w:fill="auto"/>
            <w:noWrap/>
            <w:vAlign w:val="bottom"/>
            <w:hideMark/>
          </w:tcPr>
          <w:p w14:paraId="4B18BC7A"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0F035F82"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01EAC8AE" w14:textId="77777777" w:rsidTr="00CD7912">
        <w:trPr>
          <w:trHeight w:val="330"/>
        </w:trPr>
        <w:tc>
          <w:tcPr>
            <w:tcW w:w="1180" w:type="dxa"/>
            <w:shd w:val="clear" w:color="auto" w:fill="auto"/>
            <w:vAlign w:val="center"/>
            <w:hideMark/>
          </w:tcPr>
          <w:p w14:paraId="6455797C"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1120" w:type="dxa"/>
            <w:shd w:val="clear" w:color="auto" w:fill="auto"/>
            <w:noWrap/>
            <w:vAlign w:val="bottom"/>
            <w:hideMark/>
          </w:tcPr>
          <w:p w14:paraId="3E226A68"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20%</w:t>
            </w:r>
          </w:p>
        </w:tc>
        <w:tc>
          <w:tcPr>
            <w:tcW w:w="1120" w:type="dxa"/>
            <w:shd w:val="clear" w:color="auto" w:fill="auto"/>
            <w:noWrap/>
            <w:vAlign w:val="bottom"/>
            <w:hideMark/>
          </w:tcPr>
          <w:p w14:paraId="4958E1E3"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71DE8D97"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49820A66" w14:textId="77777777" w:rsidTr="00CD7912">
        <w:trPr>
          <w:trHeight w:val="315"/>
        </w:trPr>
        <w:tc>
          <w:tcPr>
            <w:tcW w:w="1180" w:type="dxa"/>
            <w:shd w:val="clear" w:color="auto" w:fill="auto"/>
            <w:noWrap/>
            <w:vAlign w:val="bottom"/>
            <w:hideMark/>
          </w:tcPr>
          <w:p w14:paraId="27216134"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1120" w:type="dxa"/>
            <w:shd w:val="clear" w:color="auto" w:fill="auto"/>
            <w:noWrap/>
            <w:vAlign w:val="bottom"/>
            <w:hideMark/>
          </w:tcPr>
          <w:p w14:paraId="469ABEE4"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16%</w:t>
            </w:r>
          </w:p>
        </w:tc>
        <w:tc>
          <w:tcPr>
            <w:tcW w:w="1120" w:type="dxa"/>
            <w:shd w:val="clear" w:color="auto" w:fill="auto"/>
            <w:noWrap/>
            <w:vAlign w:val="bottom"/>
            <w:hideMark/>
          </w:tcPr>
          <w:p w14:paraId="399A07BF"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6527F8D6"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6.40%</w:t>
            </w:r>
          </w:p>
        </w:tc>
      </w:tr>
      <w:tr w:rsidR="00CD7912" w:rsidRPr="00CD7912" w14:paraId="65FA7A94" w14:textId="77777777" w:rsidTr="00CD7912">
        <w:trPr>
          <w:trHeight w:val="330"/>
        </w:trPr>
        <w:tc>
          <w:tcPr>
            <w:tcW w:w="1180" w:type="dxa"/>
            <w:shd w:val="clear" w:color="auto" w:fill="auto"/>
            <w:vAlign w:val="center"/>
            <w:hideMark/>
          </w:tcPr>
          <w:p w14:paraId="1CD5D109"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1120" w:type="dxa"/>
            <w:shd w:val="clear" w:color="auto" w:fill="auto"/>
            <w:noWrap/>
            <w:vAlign w:val="bottom"/>
            <w:hideMark/>
          </w:tcPr>
          <w:p w14:paraId="51C101E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-8%</w:t>
            </w:r>
          </w:p>
        </w:tc>
        <w:tc>
          <w:tcPr>
            <w:tcW w:w="1120" w:type="dxa"/>
            <w:shd w:val="clear" w:color="auto" w:fill="auto"/>
            <w:noWrap/>
            <w:vAlign w:val="bottom"/>
            <w:hideMark/>
          </w:tcPr>
          <w:p w14:paraId="747337F6"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0336BCED"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-2.40%</w:t>
            </w:r>
          </w:p>
        </w:tc>
      </w:tr>
      <w:tr w:rsidR="00CD7912" w:rsidRPr="00CD7912" w14:paraId="04668993" w14:textId="77777777" w:rsidTr="00CD7912">
        <w:trPr>
          <w:trHeight w:val="300"/>
        </w:trPr>
        <w:tc>
          <w:tcPr>
            <w:tcW w:w="1180" w:type="dxa"/>
            <w:shd w:val="clear" w:color="auto" w:fill="auto"/>
            <w:noWrap/>
            <w:vAlign w:val="bottom"/>
            <w:hideMark/>
          </w:tcPr>
          <w:p w14:paraId="553D7F98"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3354D66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58B2856F"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w:t>
            </w:r>
          </w:p>
        </w:tc>
        <w:tc>
          <w:tcPr>
            <w:tcW w:w="1040" w:type="dxa"/>
            <w:shd w:val="clear" w:color="auto" w:fill="auto"/>
            <w:noWrap/>
            <w:vAlign w:val="bottom"/>
            <w:hideMark/>
          </w:tcPr>
          <w:p w14:paraId="53B5E6DD"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10.00%</w:t>
            </w:r>
          </w:p>
        </w:tc>
      </w:tr>
      <w:tr w:rsidR="00CD7912" w:rsidRPr="00CD7912" w14:paraId="752EF016" w14:textId="77777777" w:rsidTr="00CD7912">
        <w:trPr>
          <w:trHeight w:val="300"/>
        </w:trPr>
        <w:tc>
          <w:tcPr>
            <w:tcW w:w="1180" w:type="dxa"/>
            <w:shd w:val="clear" w:color="auto" w:fill="auto"/>
            <w:noWrap/>
            <w:vAlign w:val="bottom"/>
            <w:hideMark/>
          </w:tcPr>
          <w:p w14:paraId="6CB88558"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7DE082F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290D43A1"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7CE841B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60ED1843" w14:textId="77777777" w:rsidTr="00CD7912">
        <w:trPr>
          <w:trHeight w:val="300"/>
        </w:trPr>
        <w:tc>
          <w:tcPr>
            <w:tcW w:w="1180" w:type="dxa"/>
            <w:shd w:val="clear" w:color="auto" w:fill="auto"/>
            <w:noWrap/>
            <w:vAlign w:val="bottom"/>
            <w:hideMark/>
          </w:tcPr>
          <w:p w14:paraId="24BD62B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d) </w:t>
            </w:r>
          </w:p>
        </w:tc>
        <w:tc>
          <w:tcPr>
            <w:tcW w:w="1120" w:type="dxa"/>
            <w:shd w:val="clear" w:color="auto" w:fill="auto"/>
            <w:noWrap/>
            <w:vAlign w:val="bottom"/>
            <w:hideMark/>
          </w:tcPr>
          <w:p w14:paraId="108107E3" w14:textId="77777777" w:rsidR="00CD7912" w:rsidRPr="00CD7912" w:rsidRDefault="00CD7912" w:rsidP="00CD7912">
            <w:pPr>
              <w:spacing w:after="0" w:line="240" w:lineRule="auto"/>
              <w:rPr>
                <w:rFonts w:ascii="Calibri" w:eastAsia="Times New Roman" w:hAnsi="Calibri" w:cs="Calibri"/>
                <w:color w:val="000000"/>
                <w:lang w:val="en-US"/>
              </w:rPr>
            </w:pPr>
          </w:p>
        </w:tc>
        <w:tc>
          <w:tcPr>
            <w:tcW w:w="1120" w:type="dxa"/>
            <w:shd w:val="clear" w:color="auto" w:fill="auto"/>
            <w:noWrap/>
            <w:vAlign w:val="bottom"/>
            <w:hideMark/>
          </w:tcPr>
          <w:p w14:paraId="4118372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59099D8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9EB758C" w14:textId="77777777" w:rsidTr="00CD7912">
        <w:trPr>
          <w:trHeight w:val="315"/>
        </w:trPr>
        <w:tc>
          <w:tcPr>
            <w:tcW w:w="1180" w:type="dxa"/>
            <w:shd w:val="clear" w:color="auto" w:fill="auto"/>
            <w:noWrap/>
            <w:vAlign w:val="bottom"/>
            <w:hideMark/>
          </w:tcPr>
          <w:p w14:paraId="02C8A27A"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660DD784"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120" w:type="dxa"/>
            <w:shd w:val="clear" w:color="auto" w:fill="auto"/>
            <w:noWrap/>
            <w:vAlign w:val="bottom"/>
            <w:hideMark/>
          </w:tcPr>
          <w:p w14:paraId="3C11E1CF"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1510A08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1B496E7E" w14:textId="77777777" w:rsidTr="00CD7912">
        <w:trPr>
          <w:trHeight w:val="1215"/>
        </w:trPr>
        <w:tc>
          <w:tcPr>
            <w:tcW w:w="1180" w:type="dxa"/>
            <w:shd w:val="clear" w:color="auto" w:fill="auto"/>
            <w:vAlign w:val="center"/>
            <w:hideMark/>
          </w:tcPr>
          <w:p w14:paraId="1909442B"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1120" w:type="dxa"/>
            <w:shd w:val="clear" w:color="auto" w:fill="auto"/>
            <w:noWrap/>
            <w:vAlign w:val="bottom"/>
            <w:hideMark/>
          </w:tcPr>
          <w:p w14:paraId="1388E3F7"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-10%</w:t>
            </w:r>
          </w:p>
        </w:tc>
        <w:tc>
          <w:tcPr>
            <w:tcW w:w="1120" w:type="dxa"/>
            <w:shd w:val="clear" w:color="auto" w:fill="auto"/>
            <w:noWrap/>
            <w:vAlign w:val="bottom"/>
            <w:hideMark/>
          </w:tcPr>
          <w:p w14:paraId="059E3301"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211770A7"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-3.00%</w:t>
            </w:r>
          </w:p>
        </w:tc>
      </w:tr>
      <w:tr w:rsidR="00CD7912" w:rsidRPr="00CD7912" w14:paraId="69DDF7B8" w14:textId="77777777" w:rsidTr="00CD7912">
        <w:trPr>
          <w:trHeight w:val="315"/>
        </w:trPr>
        <w:tc>
          <w:tcPr>
            <w:tcW w:w="1180" w:type="dxa"/>
            <w:shd w:val="clear" w:color="auto" w:fill="auto"/>
            <w:noWrap/>
            <w:vAlign w:val="bottom"/>
            <w:hideMark/>
          </w:tcPr>
          <w:p w14:paraId="6B20979C"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1120" w:type="dxa"/>
            <w:shd w:val="clear" w:color="auto" w:fill="auto"/>
            <w:noWrap/>
            <w:vAlign w:val="bottom"/>
            <w:hideMark/>
          </w:tcPr>
          <w:p w14:paraId="5C653295"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15%</w:t>
            </w:r>
          </w:p>
        </w:tc>
        <w:tc>
          <w:tcPr>
            <w:tcW w:w="1120" w:type="dxa"/>
            <w:shd w:val="clear" w:color="auto" w:fill="auto"/>
            <w:noWrap/>
            <w:vAlign w:val="bottom"/>
            <w:hideMark/>
          </w:tcPr>
          <w:p w14:paraId="3152622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408C852D"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632ACA4A" w14:textId="77777777" w:rsidTr="00CD7912">
        <w:trPr>
          <w:trHeight w:val="330"/>
        </w:trPr>
        <w:tc>
          <w:tcPr>
            <w:tcW w:w="1180" w:type="dxa"/>
            <w:shd w:val="clear" w:color="auto" w:fill="auto"/>
            <w:vAlign w:val="center"/>
            <w:hideMark/>
          </w:tcPr>
          <w:p w14:paraId="03754F06"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1120" w:type="dxa"/>
            <w:shd w:val="clear" w:color="auto" w:fill="auto"/>
            <w:noWrap/>
            <w:vAlign w:val="bottom"/>
            <w:hideMark/>
          </w:tcPr>
          <w:p w14:paraId="4665525A"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25%</w:t>
            </w:r>
          </w:p>
        </w:tc>
        <w:tc>
          <w:tcPr>
            <w:tcW w:w="1120" w:type="dxa"/>
            <w:shd w:val="clear" w:color="auto" w:fill="auto"/>
            <w:noWrap/>
            <w:vAlign w:val="bottom"/>
            <w:hideMark/>
          </w:tcPr>
          <w:p w14:paraId="381510E0"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1B353479"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7.50%</w:t>
            </w:r>
          </w:p>
        </w:tc>
      </w:tr>
      <w:tr w:rsidR="00CD7912" w:rsidRPr="00CD7912" w14:paraId="42F6C67F" w14:textId="77777777" w:rsidTr="00CD7912">
        <w:trPr>
          <w:trHeight w:val="315"/>
        </w:trPr>
        <w:tc>
          <w:tcPr>
            <w:tcW w:w="1180" w:type="dxa"/>
            <w:shd w:val="clear" w:color="auto" w:fill="auto"/>
            <w:noWrap/>
            <w:vAlign w:val="bottom"/>
            <w:hideMark/>
          </w:tcPr>
          <w:p w14:paraId="7B9F6BE5"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2DFB296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1771108B"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w:t>
            </w:r>
          </w:p>
        </w:tc>
        <w:tc>
          <w:tcPr>
            <w:tcW w:w="1040" w:type="dxa"/>
            <w:shd w:val="clear" w:color="auto" w:fill="auto"/>
            <w:noWrap/>
            <w:vAlign w:val="bottom"/>
            <w:hideMark/>
          </w:tcPr>
          <w:p w14:paraId="67946515"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10.50%</w:t>
            </w:r>
          </w:p>
        </w:tc>
      </w:tr>
      <w:tr w:rsidR="00CD7912" w:rsidRPr="00CD7912" w14:paraId="14564A98" w14:textId="77777777" w:rsidTr="00CD7912">
        <w:trPr>
          <w:trHeight w:val="330"/>
        </w:trPr>
        <w:tc>
          <w:tcPr>
            <w:tcW w:w="1180" w:type="dxa"/>
            <w:shd w:val="clear" w:color="auto" w:fill="auto"/>
            <w:vAlign w:val="center"/>
            <w:hideMark/>
          </w:tcPr>
          <w:p w14:paraId="1029D73F"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e) </w:t>
            </w:r>
          </w:p>
        </w:tc>
        <w:tc>
          <w:tcPr>
            <w:tcW w:w="1120" w:type="dxa"/>
            <w:shd w:val="clear" w:color="auto" w:fill="auto"/>
            <w:noWrap/>
            <w:vAlign w:val="bottom"/>
            <w:hideMark/>
          </w:tcPr>
          <w:p w14:paraId="30334EF3" w14:textId="77777777" w:rsidR="00CD7912" w:rsidRPr="00CD7912" w:rsidRDefault="00CD7912" w:rsidP="00CD7912">
            <w:pPr>
              <w:spacing w:after="0" w:line="240" w:lineRule="auto"/>
              <w:rPr>
                <w:rFonts w:ascii="Calibri" w:eastAsia="Times New Roman" w:hAnsi="Calibri" w:cs="Calibri"/>
                <w:color w:val="000000"/>
                <w:sz w:val="24"/>
                <w:szCs w:val="24"/>
                <w:lang w:val="en-US"/>
              </w:rPr>
            </w:pPr>
          </w:p>
        </w:tc>
        <w:tc>
          <w:tcPr>
            <w:tcW w:w="1120" w:type="dxa"/>
            <w:shd w:val="clear" w:color="auto" w:fill="auto"/>
            <w:noWrap/>
            <w:vAlign w:val="bottom"/>
            <w:hideMark/>
          </w:tcPr>
          <w:p w14:paraId="3B68898F"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3471FF2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118BCBDD" w14:textId="77777777" w:rsidTr="00CD7912">
        <w:trPr>
          <w:trHeight w:val="300"/>
        </w:trPr>
        <w:tc>
          <w:tcPr>
            <w:tcW w:w="1180" w:type="dxa"/>
            <w:shd w:val="clear" w:color="auto" w:fill="auto"/>
            <w:noWrap/>
            <w:vAlign w:val="bottom"/>
            <w:hideMark/>
          </w:tcPr>
          <w:p w14:paraId="4D787160"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20A246A5"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120" w:type="dxa"/>
            <w:shd w:val="clear" w:color="auto" w:fill="auto"/>
            <w:noWrap/>
            <w:vAlign w:val="bottom"/>
            <w:hideMark/>
          </w:tcPr>
          <w:p w14:paraId="0C7CE875"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2EEE930B"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450BBACE" w14:textId="77777777" w:rsidTr="00CD7912">
        <w:trPr>
          <w:trHeight w:val="315"/>
        </w:trPr>
        <w:tc>
          <w:tcPr>
            <w:tcW w:w="1180" w:type="dxa"/>
            <w:shd w:val="clear" w:color="auto" w:fill="auto"/>
            <w:vAlign w:val="center"/>
            <w:hideMark/>
          </w:tcPr>
          <w:p w14:paraId="3B189FF9"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1120" w:type="dxa"/>
            <w:shd w:val="clear" w:color="auto" w:fill="auto"/>
            <w:noWrap/>
            <w:vAlign w:val="bottom"/>
            <w:hideMark/>
          </w:tcPr>
          <w:p w14:paraId="3ABDE042"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3%</w:t>
            </w:r>
          </w:p>
        </w:tc>
        <w:tc>
          <w:tcPr>
            <w:tcW w:w="1120" w:type="dxa"/>
            <w:shd w:val="clear" w:color="auto" w:fill="auto"/>
            <w:noWrap/>
            <w:vAlign w:val="bottom"/>
            <w:hideMark/>
          </w:tcPr>
          <w:p w14:paraId="215124C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40FD0092"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0.90%</w:t>
            </w:r>
          </w:p>
        </w:tc>
      </w:tr>
      <w:tr w:rsidR="00CD7912" w:rsidRPr="00CD7912" w14:paraId="43FCF066" w14:textId="77777777" w:rsidTr="00CD7912">
        <w:trPr>
          <w:trHeight w:val="315"/>
        </w:trPr>
        <w:tc>
          <w:tcPr>
            <w:tcW w:w="1180" w:type="dxa"/>
            <w:shd w:val="clear" w:color="auto" w:fill="auto"/>
            <w:noWrap/>
            <w:vAlign w:val="bottom"/>
            <w:hideMark/>
          </w:tcPr>
          <w:p w14:paraId="6E0A3B8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1120" w:type="dxa"/>
            <w:shd w:val="clear" w:color="auto" w:fill="auto"/>
            <w:noWrap/>
            <w:vAlign w:val="bottom"/>
            <w:hideMark/>
          </w:tcPr>
          <w:p w14:paraId="199AFAA5"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3%</w:t>
            </w:r>
          </w:p>
        </w:tc>
        <w:tc>
          <w:tcPr>
            <w:tcW w:w="1120" w:type="dxa"/>
            <w:shd w:val="clear" w:color="auto" w:fill="auto"/>
            <w:noWrap/>
            <w:vAlign w:val="bottom"/>
            <w:hideMark/>
          </w:tcPr>
          <w:p w14:paraId="698E59CA"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15179006"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1.20%</w:t>
            </w:r>
          </w:p>
        </w:tc>
      </w:tr>
      <w:tr w:rsidR="00CD7912" w:rsidRPr="00CD7912" w14:paraId="763B2B1D" w14:textId="77777777" w:rsidTr="00CD7912">
        <w:trPr>
          <w:trHeight w:val="1215"/>
        </w:trPr>
        <w:tc>
          <w:tcPr>
            <w:tcW w:w="1180" w:type="dxa"/>
            <w:shd w:val="clear" w:color="auto" w:fill="auto"/>
            <w:vAlign w:val="center"/>
            <w:hideMark/>
          </w:tcPr>
          <w:p w14:paraId="599F5810"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1120" w:type="dxa"/>
            <w:shd w:val="clear" w:color="auto" w:fill="auto"/>
            <w:noWrap/>
            <w:vAlign w:val="bottom"/>
            <w:hideMark/>
          </w:tcPr>
          <w:p w14:paraId="510243F0"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3%</w:t>
            </w:r>
          </w:p>
        </w:tc>
        <w:tc>
          <w:tcPr>
            <w:tcW w:w="1120" w:type="dxa"/>
            <w:shd w:val="clear" w:color="auto" w:fill="auto"/>
            <w:noWrap/>
            <w:vAlign w:val="bottom"/>
            <w:hideMark/>
          </w:tcPr>
          <w:p w14:paraId="5EF53E21"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015D6011"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0.90%</w:t>
            </w:r>
          </w:p>
        </w:tc>
      </w:tr>
      <w:tr w:rsidR="00CD7912" w:rsidRPr="00CD7912" w14:paraId="6C2B72B9" w14:textId="77777777" w:rsidTr="00CD7912">
        <w:trPr>
          <w:trHeight w:val="315"/>
        </w:trPr>
        <w:tc>
          <w:tcPr>
            <w:tcW w:w="1180" w:type="dxa"/>
            <w:shd w:val="clear" w:color="auto" w:fill="auto"/>
            <w:noWrap/>
            <w:vAlign w:val="bottom"/>
            <w:hideMark/>
          </w:tcPr>
          <w:p w14:paraId="56F1E78E"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194D06E2"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3B0DCCD7"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w:t>
            </w:r>
          </w:p>
        </w:tc>
        <w:tc>
          <w:tcPr>
            <w:tcW w:w="1040" w:type="dxa"/>
            <w:shd w:val="clear" w:color="auto" w:fill="auto"/>
            <w:noWrap/>
            <w:vAlign w:val="bottom"/>
            <w:hideMark/>
          </w:tcPr>
          <w:p w14:paraId="1B782B8D"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3.00%</w:t>
            </w:r>
          </w:p>
        </w:tc>
      </w:tr>
      <w:tr w:rsidR="00CD7912" w:rsidRPr="00CD7912" w14:paraId="57527036" w14:textId="77777777" w:rsidTr="00CD7912">
        <w:trPr>
          <w:trHeight w:val="330"/>
        </w:trPr>
        <w:tc>
          <w:tcPr>
            <w:tcW w:w="1180" w:type="dxa"/>
            <w:shd w:val="clear" w:color="auto" w:fill="auto"/>
            <w:vAlign w:val="center"/>
            <w:hideMark/>
          </w:tcPr>
          <w:p w14:paraId="59DD0D61"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f) </w:t>
            </w:r>
          </w:p>
        </w:tc>
        <w:tc>
          <w:tcPr>
            <w:tcW w:w="1120" w:type="dxa"/>
            <w:shd w:val="clear" w:color="auto" w:fill="auto"/>
            <w:noWrap/>
            <w:vAlign w:val="bottom"/>
            <w:hideMark/>
          </w:tcPr>
          <w:p w14:paraId="10572AEB" w14:textId="77777777" w:rsidR="00CD7912" w:rsidRPr="00CD7912" w:rsidRDefault="00CD7912" w:rsidP="00CD7912">
            <w:pPr>
              <w:spacing w:after="0" w:line="240" w:lineRule="auto"/>
              <w:rPr>
                <w:rFonts w:ascii="Calibri" w:eastAsia="Times New Roman" w:hAnsi="Calibri" w:cs="Calibri"/>
                <w:color w:val="000000"/>
                <w:sz w:val="24"/>
                <w:szCs w:val="24"/>
                <w:lang w:val="en-US"/>
              </w:rPr>
            </w:pPr>
          </w:p>
        </w:tc>
        <w:tc>
          <w:tcPr>
            <w:tcW w:w="1120" w:type="dxa"/>
            <w:shd w:val="clear" w:color="auto" w:fill="auto"/>
            <w:noWrap/>
            <w:vAlign w:val="bottom"/>
            <w:hideMark/>
          </w:tcPr>
          <w:p w14:paraId="7B16235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40" w:type="dxa"/>
            <w:shd w:val="clear" w:color="auto" w:fill="auto"/>
            <w:noWrap/>
            <w:vAlign w:val="bottom"/>
            <w:hideMark/>
          </w:tcPr>
          <w:p w14:paraId="1B5642EE"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03B84BE2" w14:textId="77777777" w:rsidTr="00CD7912">
        <w:trPr>
          <w:trHeight w:val="315"/>
        </w:trPr>
        <w:tc>
          <w:tcPr>
            <w:tcW w:w="1180" w:type="dxa"/>
            <w:shd w:val="clear" w:color="auto" w:fill="auto"/>
            <w:noWrap/>
            <w:vAlign w:val="bottom"/>
            <w:hideMark/>
          </w:tcPr>
          <w:p w14:paraId="10A7B9F6"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0D95CCE4"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 </w:t>
            </w:r>
          </w:p>
        </w:tc>
        <w:tc>
          <w:tcPr>
            <w:tcW w:w="1120" w:type="dxa"/>
            <w:shd w:val="clear" w:color="auto" w:fill="auto"/>
            <w:noWrap/>
            <w:vAlign w:val="bottom"/>
            <w:hideMark/>
          </w:tcPr>
          <w:p w14:paraId="46E1F4FC"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Prob</w:t>
            </w:r>
          </w:p>
        </w:tc>
        <w:tc>
          <w:tcPr>
            <w:tcW w:w="1040" w:type="dxa"/>
            <w:shd w:val="clear" w:color="auto" w:fill="auto"/>
            <w:noWrap/>
            <w:vAlign w:val="bottom"/>
            <w:hideMark/>
          </w:tcPr>
          <w:p w14:paraId="65803D30"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R*P</w:t>
            </w:r>
          </w:p>
        </w:tc>
      </w:tr>
      <w:tr w:rsidR="00CD7912" w:rsidRPr="00CD7912" w14:paraId="3A5ED244" w14:textId="77777777" w:rsidTr="00CD7912">
        <w:trPr>
          <w:trHeight w:val="330"/>
        </w:trPr>
        <w:tc>
          <w:tcPr>
            <w:tcW w:w="1180" w:type="dxa"/>
            <w:shd w:val="clear" w:color="auto" w:fill="auto"/>
            <w:vAlign w:val="center"/>
            <w:hideMark/>
          </w:tcPr>
          <w:p w14:paraId="5043D0BA"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Boom </w:t>
            </w:r>
          </w:p>
        </w:tc>
        <w:tc>
          <w:tcPr>
            <w:tcW w:w="1120" w:type="dxa"/>
            <w:shd w:val="clear" w:color="auto" w:fill="auto"/>
            <w:noWrap/>
            <w:vAlign w:val="bottom"/>
            <w:hideMark/>
          </w:tcPr>
          <w:p w14:paraId="54AB4F2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20%</w:t>
            </w:r>
          </w:p>
        </w:tc>
        <w:tc>
          <w:tcPr>
            <w:tcW w:w="1120" w:type="dxa"/>
            <w:shd w:val="clear" w:color="auto" w:fill="auto"/>
            <w:noWrap/>
            <w:vAlign w:val="bottom"/>
            <w:hideMark/>
          </w:tcPr>
          <w:p w14:paraId="4B0968DC"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43088EE5"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4426A5F8" w14:textId="77777777" w:rsidTr="00CD7912">
        <w:trPr>
          <w:trHeight w:val="300"/>
        </w:trPr>
        <w:tc>
          <w:tcPr>
            <w:tcW w:w="1180" w:type="dxa"/>
            <w:shd w:val="clear" w:color="auto" w:fill="auto"/>
            <w:noWrap/>
            <w:vAlign w:val="bottom"/>
            <w:hideMark/>
          </w:tcPr>
          <w:p w14:paraId="62B543D5"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Normal </w:t>
            </w:r>
          </w:p>
        </w:tc>
        <w:tc>
          <w:tcPr>
            <w:tcW w:w="1120" w:type="dxa"/>
            <w:shd w:val="clear" w:color="auto" w:fill="auto"/>
            <w:noWrap/>
            <w:vAlign w:val="bottom"/>
            <w:hideMark/>
          </w:tcPr>
          <w:p w14:paraId="5EF82702"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15%</w:t>
            </w:r>
          </w:p>
        </w:tc>
        <w:tc>
          <w:tcPr>
            <w:tcW w:w="1120" w:type="dxa"/>
            <w:shd w:val="clear" w:color="auto" w:fill="auto"/>
            <w:noWrap/>
            <w:vAlign w:val="bottom"/>
            <w:hideMark/>
          </w:tcPr>
          <w:p w14:paraId="70FD4F64"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1040" w:type="dxa"/>
            <w:shd w:val="clear" w:color="auto" w:fill="auto"/>
            <w:noWrap/>
            <w:vAlign w:val="bottom"/>
            <w:hideMark/>
          </w:tcPr>
          <w:p w14:paraId="40DB9D19"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6.00%</w:t>
            </w:r>
          </w:p>
        </w:tc>
      </w:tr>
      <w:tr w:rsidR="00CD7912" w:rsidRPr="00CD7912" w14:paraId="14034971" w14:textId="77777777" w:rsidTr="00CD7912">
        <w:trPr>
          <w:trHeight w:val="315"/>
        </w:trPr>
        <w:tc>
          <w:tcPr>
            <w:tcW w:w="1180" w:type="dxa"/>
            <w:shd w:val="clear" w:color="auto" w:fill="auto"/>
            <w:vAlign w:val="center"/>
            <w:hideMark/>
          </w:tcPr>
          <w:p w14:paraId="19B9E56D" w14:textId="77777777" w:rsidR="00CD7912" w:rsidRPr="00CD7912" w:rsidRDefault="00CD7912" w:rsidP="00CD7912">
            <w:pPr>
              <w:spacing w:after="0" w:line="240" w:lineRule="auto"/>
              <w:rPr>
                <w:rFonts w:ascii="Calibri" w:eastAsia="Times New Roman" w:hAnsi="Calibri" w:cs="Calibri"/>
                <w:color w:val="000000"/>
                <w:sz w:val="24"/>
                <w:szCs w:val="24"/>
                <w:lang w:val="en-US"/>
              </w:rPr>
            </w:pPr>
            <w:r w:rsidRPr="00CD7912">
              <w:rPr>
                <w:rFonts w:ascii="Calibri" w:eastAsia="Times New Roman" w:hAnsi="Calibri" w:cs="Calibri"/>
                <w:color w:val="000000"/>
                <w:sz w:val="24"/>
                <w:szCs w:val="24"/>
                <w:lang w:val="en-US"/>
              </w:rPr>
              <w:t xml:space="preserve">Recession </w:t>
            </w:r>
          </w:p>
        </w:tc>
        <w:tc>
          <w:tcPr>
            <w:tcW w:w="1120" w:type="dxa"/>
            <w:shd w:val="clear" w:color="auto" w:fill="auto"/>
            <w:noWrap/>
            <w:vAlign w:val="bottom"/>
            <w:hideMark/>
          </w:tcPr>
          <w:p w14:paraId="0BA34145"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-8%</w:t>
            </w:r>
          </w:p>
        </w:tc>
        <w:tc>
          <w:tcPr>
            <w:tcW w:w="1120" w:type="dxa"/>
            <w:shd w:val="clear" w:color="auto" w:fill="auto"/>
            <w:noWrap/>
            <w:vAlign w:val="bottom"/>
            <w:hideMark/>
          </w:tcPr>
          <w:p w14:paraId="110BB029"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1040" w:type="dxa"/>
            <w:shd w:val="clear" w:color="auto" w:fill="auto"/>
            <w:noWrap/>
            <w:vAlign w:val="bottom"/>
            <w:hideMark/>
          </w:tcPr>
          <w:p w14:paraId="0871E24D"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-2.40%</w:t>
            </w:r>
          </w:p>
        </w:tc>
      </w:tr>
      <w:tr w:rsidR="00CD7912" w:rsidRPr="00CD7912" w14:paraId="19265ED7" w14:textId="77777777" w:rsidTr="00CD7912">
        <w:trPr>
          <w:trHeight w:val="300"/>
        </w:trPr>
        <w:tc>
          <w:tcPr>
            <w:tcW w:w="1180" w:type="dxa"/>
            <w:shd w:val="clear" w:color="auto" w:fill="auto"/>
            <w:noWrap/>
            <w:vAlign w:val="bottom"/>
            <w:hideMark/>
          </w:tcPr>
          <w:p w14:paraId="5D2520A2"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120" w:type="dxa"/>
            <w:shd w:val="clear" w:color="auto" w:fill="auto"/>
            <w:noWrap/>
            <w:vAlign w:val="bottom"/>
            <w:hideMark/>
          </w:tcPr>
          <w:p w14:paraId="7461C39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120" w:type="dxa"/>
            <w:shd w:val="clear" w:color="auto" w:fill="auto"/>
            <w:noWrap/>
            <w:vAlign w:val="bottom"/>
            <w:hideMark/>
          </w:tcPr>
          <w:p w14:paraId="659A32ED" w14:textId="77777777" w:rsidR="00CD7912" w:rsidRPr="00CD7912" w:rsidRDefault="00CD7912" w:rsidP="00CD7912">
            <w:pPr>
              <w:spacing w:after="0" w:line="240" w:lineRule="auto"/>
              <w:rPr>
                <w:rFonts w:ascii="Calibri" w:eastAsia="Times New Roman" w:hAnsi="Calibri" w:cs="Calibri"/>
                <w:b/>
                <w:bCs/>
                <w:color w:val="000000"/>
                <w:lang w:val="en-US"/>
              </w:rPr>
            </w:pPr>
            <w:r w:rsidRPr="00CD7912">
              <w:rPr>
                <w:rFonts w:ascii="Calibri" w:eastAsia="Times New Roman" w:hAnsi="Calibri" w:cs="Calibri"/>
                <w:b/>
                <w:bCs/>
                <w:color w:val="000000"/>
                <w:lang w:val="en-US"/>
              </w:rPr>
              <w:t>E.R</w:t>
            </w:r>
          </w:p>
        </w:tc>
        <w:tc>
          <w:tcPr>
            <w:tcW w:w="1040" w:type="dxa"/>
            <w:shd w:val="clear" w:color="auto" w:fill="auto"/>
            <w:noWrap/>
            <w:vAlign w:val="bottom"/>
            <w:hideMark/>
          </w:tcPr>
          <w:p w14:paraId="67A0A6A8"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9.60%</w:t>
            </w:r>
          </w:p>
        </w:tc>
      </w:tr>
    </w:tbl>
    <w:p w14:paraId="3BCDE9AC" w14:textId="77777777" w:rsidR="00CD7912" w:rsidRDefault="00CD7912" w:rsidP="00B744AC">
      <w:pPr>
        <w:pStyle w:val="NoSpacing"/>
        <w:ind w:left="360"/>
        <w:rPr>
          <w:sz w:val="24"/>
          <w:szCs w:val="24"/>
        </w:rPr>
      </w:pPr>
    </w:p>
    <w:p w14:paraId="5FFC0D9F" w14:textId="77777777" w:rsidR="00CD7912" w:rsidRDefault="00CD7912" w:rsidP="00B744AC">
      <w:pPr>
        <w:pStyle w:val="NoSpacing"/>
        <w:ind w:left="360"/>
        <w:rPr>
          <w:sz w:val="24"/>
          <w:szCs w:val="24"/>
        </w:rPr>
      </w:pPr>
    </w:p>
    <w:tbl>
      <w:tblPr>
        <w:tblW w:w="8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2548"/>
        <w:gridCol w:w="2545"/>
        <w:gridCol w:w="2020"/>
      </w:tblGrid>
      <w:tr w:rsidR="00CD7912" w:rsidRPr="00CD7912" w14:paraId="355DDDD1" w14:textId="77777777" w:rsidTr="00CD7912">
        <w:trPr>
          <w:trHeight w:val="315"/>
        </w:trPr>
        <w:tc>
          <w:tcPr>
            <w:tcW w:w="998" w:type="dxa"/>
            <w:shd w:val="clear" w:color="auto" w:fill="auto"/>
            <w:noWrap/>
            <w:vAlign w:val="bottom"/>
            <w:hideMark/>
          </w:tcPr>
          <w:p w14:paraId="5559D17B"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g)</w:t>
            </w:r>
          </w:p>
        </w:tc>
        <w:tc>
          <w:tcPr>
            <w:tcW w:w="2548" w:type="dxa"/>
            <w:shd w:val="clear" w:color="auto" w:fill="auto"/>
            <w:noWrap/>
            <w:vAlign w:val="bottom"/>
            <w:hideMark/>
          </w:tcPr>
          <w:p w14:paraId="71C62C3B"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0.1532841</w:t>
            </w:r>
          </w:p>
        </w:tc>
        <w:tc>
          <w:tcPr>
            <w:tcW w:w="2545" w:type="dxa"/>
            <w:shd w:val="clear" w:color="auto" w:fill="auto"/>
            <w:noWrap/>
            <w:vAlign w:val="bottom"/>
            <w:hideMark/>
          </w:tcPr>
          <w:p w14:paraId="5A9BB763"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22D736C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79BAF14" w14:textId="77777777" w:rsidTr="00CD7912">
        <w:trPr>
          <w:trHeight w:val="300"/>
        </w:trPr>
        <w:tc>
          <w:tcPr>
            <w:tcW w:w="998" w:type="dxa"/>
            <w:shd w:val="clear" w:color="auto" w:fill="auto"/>
            <w:noWrap/>
            <w:vAlign w:val="bottom"/>
            <w:hideMark/>
          </w:tcPr>
          <w:p w14:paraId="6D136D1F"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1D4E2212"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597DBDEA"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47EBAEBF"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6FD0FFA0" w14:textId="77777777" w:rsidTr="00CD7912">
        <w:trPr>
          <w:trHeight w:val="315"/>
        </w:trPr>
        <w:tc>
          <w:tcPr>
            <w:tcW w:w="998" w:type="dxa"/>
            <w:shd w:val="clear" w:color="auto" w:fill="auto"/>
            <w:noWrap/>
            <w:vAlign w:val="bottom"/>
            <w:hideMark/>
          </w:tcPr>
          <w:p w14:paraId="6A985600"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h)</w:t>
            </w:r>
          </w:p>
        </w:tc>
        <w:tc>
          <w:tcPr>
            <w:tcW w:w="2548" w:type="dxa"/>
            <w:shd w:val="clear" w:color="auto" w:fill="auto"/>
            <w:noWrap/>
            <w:vAlign w:val="bottom"/>
            <w:hideMark/>
          </w:tcPr>
          <w:p w14:paraId="71281FA1"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0.1586695</w:t>
            </w:r>
          </w:p>
        </w:tc>
        <w:tc>
          <w:tcPr>
            <w:tcW w:w="2545" w:type="dxa"/>
            <w:shd w:val="clear" w:color="auto" w:fill="auto"/>
            <w:noWrap/>
            <w:vAlign w:val="bottom"/>
            <w:hideMark/>
          </w:tcPr>
          <w:p w14:paraId="2B525754"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10ED047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1E515621" w14:textId="77777777" w:rsidTr="00CD7912">
        <w:trPr>
          <w:trHeight w:val="300"/>
        </w:trPr>
        <w:tc>
          <w:tcPr>
            <w:tcW w:w="998" w:type="dxa"/>
            <w:shd w:val="clear" w:color="auto" w:fill="auto"/>
            <w:noWrap/>
            <w:vAlign w:val="bottom"/>
            <w:hideMark/>
          </w:tcPr>
          <w:p w14:paraId="3FEB9862"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4C41B9C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1081AAE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5986AABF"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18E2351D" w14:textId="77777777" w:rsidTr="00CD7912">
        <w:trPr>
          <w:trHeight w:val="360"/>
        </w:trPr>
        <w:tc>
          <w:tcPr>
            <w:tcW w:w="998" w:type="dxa"/>
            <w:shd w:val="clear" w:color="auto" w:fill="auto"/>
            <w:noWrap/>
            <w:vAlign w:val="bottom"/>
            <w:hideMark/>
          </w:tcPr>
          <w:p w14:paraId="3161E351"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i)</w:t>
            </w:r>
          </w:p>
        </w:tc>
        <w:tc>
          <w:tcPr>
            <w:tcW w:w="2548" w:type="dxa"/>
            <w:shd w:val="clear" w:color="auto" w:fill="auto"/>
            <w:noWrap/>
            <w:vAlign w:val="bottom"/>
            <w:hideMark/>
          </w:tcPr>
          <w:p w14:paraId="135A5E2A"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0.1189958</w:t>
            </w:r>
          </w:p>
        </w:tc>
        <w:tc>
          <w:tcPr>
            <w:tcW w:w="2545" w:type="dxa"/>
            <w:shd w:val="clear" w:color="auto" w:fill="auto"/>
            <w:noWrap/>
            <w:vAlign w:val="bottom"/>
            <w:hideMark/>
          </w:tcPr>
          <w:p w14:paraId="0CDB2C88"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4F48048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009E74D6" w14:textId="77777777" w:rsidTr="00CD7912">
        <w:trPr>
          <w:trHeight w:val="300"/>
        </w:trPr>
        <w:tc>
          <w:tcPr>
            <w:tcW w:w="998" w:type="dxa"/>
            <w:shd w:val="clear" w:color="auto" w:fill="auto"/>
            <w:noWrap/>
            <w:vAlign w:val="bottom"/>
            <w:hideMark/>
          </w:tcPr>
          <w:p w14:paraId="391C685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11DC6E90"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508A3552"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612C6EA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38289F0" w14:textId="77777777" w:rsidTr="00CD7912">
        <w:trPr>
          <w:trHeight w:val="300"/>
        </w:trPr>
        <w:tc>
          <w:tcPr>
            <w:tcW w:w="998" w:type="dxa"/>
            <w:shd w:val="clear" w:color="auto" w:fill="auto"/>
            <w:noWrap/>
            <w:vAlign w:val="bottom"/>
            <w:hideMark/>
          </w:tcPr>
          <w:p w14:paraId="59F4D9A2"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j) </w:t>
            </w:r>
          </w:p>
        </w:tc>
        <w:tc>
          <w:tcPr>
            <w:tcW w:w="2548" w:type="dxa"/>
            <w:shd w:val="clear" w:color="auto" w:fill="auto"/>
            <w:noWrap/>
            <w:vAlign w:val="bottom"/>
            <w:hideMark/>
          </w:tcPr>
          <w:p w14:paraId="214DF5EB"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0.1404457</w:t>
            </w:r>
          </w:p>
        </w:tc>
        <w:tc>
          <w:tcPr>
            <w:tcW w:w="2545" w:type="dxa"/>
            <w:shd w:val="clear" w:color="auto" w:fill="auto"/>
            <w:noWrap/>
            <w:vAlign w:val="bottom"/>
            <w:hideMark/>
          </w:tcPr>
          <w:p w14:paraId="46E0040C"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1B082BB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65DAB5F" w14:textId="77777777" w:rsidTr="00CD7912">
        <w:trPr>
          <w:trHeight w:val="300"/>
        </w:trPr>
        <w:tc>
          <w:tcPr>
            <w:tcW w:w="998" w:type="dxa"/>
            <w:shd w:val="clear" w:color="auto" w:fill="auto"/>
            <w:noWrap/>
            <w:vAlign w:val="bottom"/>
            <w:hideMark/>
          </w:tcPr>
          <w:p w14:paraId="61F2905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3197E60B"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2B6113AE"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463CD25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5A3873DA" w14:textId="77777777" w:rsidTr="00CD7912">
        <w:trPr>
          <w:trHeight w:val="300"/>
        </w:trPr>
        <w:tc>
          <w:tcPr>
            <w:tcW w:w="998" w:type="dxa"/>
            <w:shd w:val="clear" w:color="auto" w:fill="auto"/>
            <w:noWrap/>
            <w:vAlign w:val="bottom"/>
            <w:hideMark/>
          </w:tcPr>
          <w:p w14:paraId="72842098"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k)</w:t>
            </w:r>
          </w:p>
        </w:tc>
        <w:tc>
          <w:tcPr>
            <w:tcW w:w="2548" w:type="dxa"/>
            <w:shd w:val="clear" w:color="auto" w:fill="auto"/>
            <w:noWrap/>
            <w:vAlign w:val="bottom"/>
            <w:hideMark/>
          </w:tcPr>
          <w:p w14:paraId="51E35331"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w:t>
            </w:r>
          </w:p>
        </w:tc>
        <w:tc>
          <w:tcPr>
            <w:tcW w:w="2545" w:type="dxa"/>
            <w:shd w:val="clear" w:color="auto" w:fill="auto"/>
            <w:noWrap/>
            <w:vAlign w:val="bottom"/>
            <w:hideMark/>
          </w:tcPr>
          <w:p w14:paraId="18FB4EE7"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7C0EAE0F"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75941639" w14:textId="77777777" w:rsidTr="00CD7912">
        <w:trPr>
          <w:trHeight w:val="315"/>
        </w:trPr>
        <w:tc>
          <w:tcPr>
            <w:tcW w:w="998" w:type="dxa"/>
            <w:shd w:val="clear" w:color="auto" w:fill="auto"/>
            <w:noWrap/>
            <w:vAlign w:val="bottom"/>
            <w:hideMark/>
          </w:tcPr>
          <w:p w14:paraId="42C15C8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0F072A7E"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20F5E4E3"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145AAC63"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F452624" w14:textId="77777777" w:rsidTr="00CD7912">
        <w:trPr>
          <w:trHeight w:val="300"/>
        </w:trPr>
        <w:tc>
          <w:tcPr>
            <w:tcW w:w="998" w:type="dxa"/>
            <w:shd w:val="clear" w:color="auto" w:fill="auto"/>
            <w:noWrap/>
            <w:vAlign w:val="bottom"/>
            <w:hideMark/>
          </w:tcPr>
          <w:p w14:paraId="4D2574C1"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l)</w:t>
            </w:r>
          </w:p>
        </w:tc>
        <w:tc>
          <w:tcPr>
            <w:tcW w:w="2548" w:type="dxa"/>
            <w:shd w:val="clear" w:color="auto" w:fill="auto"/>
            <w:noWrap/>
            <w:vAlign w:val="bottom"/>
            <w:hideMark/>
          </w:tcPr>
          <w:p w14:paraId="30FCE742"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0.1170641</w:t>
            </w:r>
          </w:p>
        </w:tc>
        <w:tc>
          <w:tcPr>
            <w:tcW w:w="2545" w:type="dxa"/>
            <w:shd w:val="clear" w:color="auto" w:fill="auto"/>
            <w:noWrap/>
            <w:vAlign w:val="bottom"/>
            <w:hideMark/>
          </w:tcPr>
          <w:p w14:paraId="71408BF7"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54467D63"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5FA9B90F" w14:textId="77777777" w:rsidTr="00CD7912">
        <w:trPr>
          <w:trHeight w:val="315"/>
        </w:trPr>
        <w:tc>
          <w:tcPr>
            <w:tcW w:w="998" w:type="dxa"/>
            <w:shd w:val="clear" w:color="auto" w:fill="auto"/>
            <w:noWrap/>
            <w:vAlign w:val="bottom"/>
            <w:hideMark/>
          </w:tcPr>
          <w:p w14:paraId="0AD5117E"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2B0CBD2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22C16BB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714E308E"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329049E" w14:textId="77777777" w:rsidTr="00CD7912">
        <w:trPr>
          <w:trHeight w:val="345"/>
        </w:trPr>
        <w:tc>
          <w:tcPr>
            <w:tcW w:w="8111" w:type="dxa"/>
            <w:gridSpan w:val="4"/>
            <w:shd w:val="clear" w:color="auto" w:fill="auto"/>
            <w:vAlign w:val="center"/>
            <w:hideMark/>
          </w:tcPr>
          <w:p w14:paraId="0D2D6FDC" w14:textId="77777777" w:rsidR="00CD7912" w:rsidRPr="00CD7912" w:rsidRDefault="00CD7912" w:rsidP="00CD7912">
            <w:pPr>
              <w:spacing w:after="0" w:line="240" w:lineRule="auto"/>
              <w:jc w:val="center"/>
              <w:rPr>
                <w:rFonts w:ascii="Calibri" w:eastAsia="Times New Roman" w:hAnsi="Calibri" w:cs="Calibri"/>
                <w:color w:val="333333"/>
                <w:lang w:val="en-US"/>
              </w:rPr>
            </w:pPr>
            <w:r w:rsidRPr="00CD7912">
              <w:rPr>
                <w:rFonts w:ascii="Calibri" w:eastAsia="Times New Roman" w:hAnsi="Calibri" w:cs="Calibri"/>
                <w:color w:val="333333"/>
                <w:lang w:val="en-US"/>
              </w:rPr>
              <w:t>m) Calculation of Covariance of A and B:</w:t>
            </w:r>
          </w:p>
        </w:tc>
      </w:tr>
      <w:tr w:rsidR="00CD7912" w:rsidRPr="00CD7912" w14:paraId="4D9E12AB" w14:textId="77777777" w:rsidTr="00CD7912">
        <w:trPr>
          <w:trHeight w:val="315"/>
        </w:trPr>
        <w:tc>
          <w:tcPr>
            <w:tcW w:w="998" w:type="dxa"/>
            <w:shd w:val="clear" w:color="auto" w:fill="auto"/>
            <w:noWrap/>
            <w:vAlign w:val="bottom"/>
            <w:hideMark/>
          </w:tcPr>
          <w:p w14:paraId="77A2F5FD" w14:textId="77777777" w:rsidR="00CD7912" w:rsidRPr="00CD7912" w:rsidRDefault="00CD7912" w:rsidP="00CD7912">
            <w:pPr>
              <w:spacing w:after="0" w:line="240" w:lineRule="auto"/>
              <w:jc w:val="center"/>
              <w:rPr>
                <w:rFonts w:ascii="Calibri" w:eastAsia="Times New Roman" w:hAnsi="Calibri" w:cs="Calibri"/>
                <w:color w:val="333333"/>
                <w:lang w:val="en-US"/>
              </w:rPr>
            </w:pPr>
          </w:p>
        </w:tc>
        <w:tc>
          <w:tcPr>
            <w:tcW w:w="2548" w:type="dxa"/>
            <w:shd w:val="clear" w:color="auto" w:fill="auto"/>
            <w:noWrap/>
            <w:vAlign w:val="bottom"/>
            <w:hideMark/>
          </w:tcPr>
          <w:p w14:paraId="41C3EDE3"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1489E46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090CDD9A"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5E24502E" w14:textId="77777777" w:rsidTr="00CD7912">
        <w:trPr>
          <w:trHeight w:val="1215"/>
        </w:trPr>
        <w:tc>
          <w:tcPr>
            <w:tcW w:w="998" w:type="dxa"/>
            <w:shd w:val="clear" w:color="000000" w:fill="FFFFFF"/>
            <w:vAlign w:val="center"/>
            <w:hideMark/>
          </w:tcPr>
          <w:p w14:paraId="443F0D07"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Probability </w:t>
            </w:r>
          </w:p>
        </w:tc>
        <w:tc>
          <w:tcPr>
            <w:tcW w:w="2548" w:type="dxa"/>
            <w:shd w:val="clear" w:color="000000" w:fill="FFFFFF"/>
            <w:vAlign w:val="center"/>
            <w:hideMark/>
          </w:tcPr>
          <w:p w14:paraId="41E39664"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A</w:t>
            </w:r>
          </w:p>
        </w:tc>
        <w:tc>
          <w:tcPr>
            <w:tcW w:w="2545" w:type="dxa"/>
            <w:shd w:val="clear" w:color="000000" w:fill="FFFFFF"/>
            <w:vAlign w:val="center"/>
            <w:hideMark/>
          </w:tcPr>
          <w:p w14:paraId="530D53C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B</w:t>
            </w:r>
          </w:p>
        </w:tc>
        <w:tc>
          <w:tcPr>
            <w:tcW w:w="2020" w:type="dxa"/>
            <w:shd w:val="clear" w:color="000000" w:fill="FFFFFF"/>
            <w:vAlign w:val="center"/>
            <w:hideMark/>
          </w:tcPr>
          <w:p w14:paraId="415467F1"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r>
      <w:tr w:rsidR="00CD7912" w:rsidRPr="00CD7912" w14:paraId="4832F951" w14:textId="77777777" w:rsidTr="00CD7912">
        <w:trPr>
          <w:trHeight w:val="315"/>
        </w:trPr>
        <w:tc>
          <w:tcPr>
            <w:tcW w:w="998" w:type="dxa"/>
            <w:shd w:val="clear" w:color="000000" w:fill="FFFFFF"/>
            <w:vAlign w:val="center"/>
            <w:hideMark/>
          </w:tcPr>
          <w:p w14:paraId="3224E76D"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4CCF1DF5"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12.800%</w:t>
            </w:r>
          </w:p>
        </w:tc>
        <w:tc>
          <w:tcPr>
            <w:tcW w:w="2545" w:type="dxa"/>
            <w:shd w:val="clear" w:color="000000" w:fill="FFFFFF"/>
            <w:vAlign w:val="center"/>
            <w:hideMark/>
          </w:tcPr>
          <w:p w14:paraId="40BD2648"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17.200%</w:t>
            </w:r>
          </w:p>
        </w:tc>
        <w:tc>
          <w:tcPr>
            <w:tcW w:w="2020" w:type="dxa"/>
            <w:shd w:val="clear" w:color="000000" w:fill="FFFFFF"/>
            <w:vAlign w:val="center"/>
            <w:hideMark/>
          </w:tcPr>
          <w:p w14:paraId="33726FA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0.0066048</w:t>
            </w:r>
          </w:p>
        </w:tc>
      </w:tr>
      <w:tr w:rsidR="00CD7912" w:rsidRPr="00CD7912" w14:paraId="3497155C" w14:textId="77777777" w:rsidTr="00CD7912">
        <w:trPr>
          <w:trHeight w:val="330"/>
        </w:trPr>
        <w:tc>
          <w:tcPr>
            <w:tcW w:w="998" w:type="dxa"/>
            <w:shd w:val="clear" w:color="000000" w:fill="FFFFFF"/>
            <w:vAlign w:val="center"/>
            <w:hideMark/>
          </w:tcPr>
          <w:p w14:paraId="66937E7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0.4</w:t>
            </w:r>
          </w:p>
        </w:tc>
        <w:tc>
          <w:tcPr>
            <w:tcW w:w="2548" w:type="dxa"/>
            <w:shd w:val="clear" w:color="000000" w:fill="FFFFFF"/>
            <w:vAlign w:val="center"/>
            <w:hideMark/>
          </w:tcPr>
          <w:p w14:paraId="4367F74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7.800%</w:t>
            </w:r>
          </w:p>
        </w:tc>
        <w:tc>
          <w:tcPr>
            <w:tcW w:w="2545" w:type="dxa"/>
            <w:shd w:val="clear" w:color="000000" w:fill="FFFFFF"/>
            <w:vAlign w:val="center"/>
            <w:hideMark/>
          </w:tcPr>
          <w:p w14:paraId="0686E472"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4.200%</w:t>
            </w:r>
          </w:p>
        </w:tc>
        <w:tc>
          <w:tcPr>
            <w:tcW w:w="2020" w:type="dxa"/>
            <w:shd w:val="clear" w:color="000000" w:fill="FFFFFF"/>
            <w:vAlign w:val="center"/>
            <w:hideMark/>
          </w:tcPr>
          <w:p w14:paraId="7FF6A7F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0.0013104</w:t>
            </w:r>
          </w:p>
        </w:tc>
      </w:tr>
      <w:tr w:rsidR="00CD7912" w:rsidRPr="00CD7912" w14:paraId="7216601B" w14:textId="77777777" w:rsidTr="00CD7912">
        <w:trPr>
          <w:trHeight w:val="315"/>
        </w:trPr>
        <w:tc>
          <w:tcPr>
            <w:tcW w:w="998" w:type="dxa"/>
            <w:shd w:val="clear" w:color="000000" w:fill="FFFFFF"/>
            <w:vAlign w:val="center"/>
            <w:hideMark/>
          </w:tcPr>
          <w:p w14:paraId="231B47D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68A089CD"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-23.200%</w:t>
            </w:r>
          </w:p>
        </w:tc>
        <w:tc>
          <w:tcPr>
            <w:tcW w:w="2545" w:type="dxa"/>
            <w:shd w:val="clear" w:color="000000" w:fill="FFFFFF"/>
            <w:vAlign w:val="center"/>
            <w:hideMark/>
          </w:tcPr>
          <w:p w14:paraId="71D3773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-22.800%</w:t>
            </w:r>
          </w:p>
        </w:tc>
        <w:tc>
          <w:tcPr>
            <w:tcW w:w="2020" w:type="dxa"/>
            <w:shd w:val="clear" w:color="000000" w:fill="FFFFFF"/>
            <w:vAlign w:val="center"/>
            <w:hideMark/>
          </w:tcPr>
          <w:p w14:paraId="5891F2A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0.0158688</w:t>
            </w:r>
          </w:p>
        </w:tc>
      </w:tr>
      <w:tr w:rsidR="00CD7912" w:rsidRPr="00CD7912" w14:paraId="4EE6689E" w14:textId="77777777" w:rsidTr="00CD7912">
        <w:trPr>
          <w:trHeight w:val="330"/>
        </w:trPr>
        <w:tc>
          <w:tcPr>
            <w:tcW w:w="998" w:type="dxa"/>
            <w:shd w:val="clear" w:color="000000" w:fill="FFFFFF"/>
            <w:vAlign w:val="center"/>
            <w:hideMark/>
          </w:tcPr>
          <w:p w14:paraId="5F71E68A"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8" w:type="dxa"/>
            <w:shd w:val="clear" w:color="000000" w:fill="FFFFFF"/>
            <w:vAlign w:val="center"/>
            <w:hideMark/>
          </w:tcPr>
          <w:p w14:paraId="2FA62A5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5" w:type="dxa"/>
            <w:shd w:val="clear" w:color="000000" w:fill="FFFFFF"/>
            <w:vAlign w:val="center"/>
            <w:hideMark/>
          </w:tcPr>
          <w:p w14:paraId="14B39FF5"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2020" w:type="dxa"/>
            <w:shd w:val="clear" w:color="000000" w:fill="FFFFFF"/>
            <w:vAlign w:val="center"/>
            <w:hideMark/>
          </w:tcPr>
          <w:p w14:paraId="4A0C24A3"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0.023784</w:t>
            </w:r>
          </w:p>
        </w:tc>
      </w:tr>
      <w:tr w:rsidR="00CD7912" w:rsidRPr="00CD7912" w14:paraId="11DAAAD1" w14:textId="77777777" w:rsidTr="00CD7912">
        <w:trPr>
          <w:trHeight w:val="300"/>
        </w:trPr>
        <w:tc>
          <w:tcPr>
            <w:tcW w:w="998" w:type="dxa"/>
            <w:shd w:val="clear" w:color="auto" w:fill="auto"/>
            <w:noWrap/>
            <w:vAlign w:val="bottom"/>
            <w:hideMark/>
          </w:tcPr>
          <w:p w14:paraId="78484259" w14:textId="77777777" w:rsidR="00CD7912" w:rsidRPr="00CD7912" w:rsidRDefault="00CD7912" w:rsidP="00CD7912">
            <w:pPr>
              <w:spacing w:after="0" w:line="240" w:lineRule="auto"/>
              <w:jc w:val="right"/>
              <w:rPr>
                <w:rFonts w:ascii="Calibri" w:eastAsia="Times New Roman" w:hAnsi="Calibri" w:cs="Calibri"/>
                <w:color w:val="333333"/>
                <w:lang w:val="en-US"/>
              </w:rPr>
            </w:pPr>
          </w:p>
        </w:tc>
        <w:tc>
          <w:tcPr>
            <w:tcW w:w="2548" w:type="dxa"/>
            <w:shd w:val="clear" w:color="auto" w:fill="auto"/>
            <w:noWrap/>
            <w:vAlign w:val="bottom"/>
            <w:hideMark/>
          </w:tcPr>
          <w:p w14:paraId="07263F1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614EA7B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21854CA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4D45E960" w14:textId="77777777" w:rsidTr="00CD7912">
        <w:trPr>
          <w:trHeight w:val="300"/>
        </w:trPr>
        <w:tc>
          <w:tcPr>
            <w:tcW w:w="8111" w:type="dxa"/>
            <w:gridSpan w:val="4"/>
            <w:shd w:val="clear" w:color="auto" w:fill="auto"/>
            <w:noWrap/>
            <w:vAlign w:val="bottom"/>
            <w:hideMark/>
          </w:tcPr>
          <w:p w14:paraId="0CD7C8FA"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Correlation coefficient = Covariance/Risk A*Risk B</w:t>
            </w:r>
          </w:p>
        </w:tc>
      </w:tr>
      <w:tr w:rsidR="00CD7912" w:rsidRPr="00CD7912" w14:paraId="041FF48D" w14:textId="77777777" w:rsidTr="00CD7912">
        <w:trPr>
          <w:trHeight w:val="300"/>
        </w:trPr>
        <w:tc>
          <w:tcPr>
            <w:tcW w:w="998" w:type="dxa"/>
            <w:shd w:val="clear" w:color="auto" w:fill="auto"/>
            <w:noWrap/>
            <w:vAlign w:val="bottom"/>
            <w:hideMark/>
          </w:tcPr>
          <w:p w14:paraId="0E16D774" w14:textId="77777777" w:rsidR="00CD7912" w:rsidRPr="00CD7912" w:rsidRDefault="00CD7912" w:rsidP="00CD7912">
            <w:pPr>
              <w:spacing w:after="0" w:line="240" w:lineRule="auto"/>
              <w:rPr>
                <w:rFonts w:ascii="Calibri" w:eastAsia="Times New Roman" w:hAnsi="Calibri" w:cs="Calibri"/>
                <w:color w:val="333333"/>
                <w:lang w:val="en-US"/>
              </w:rPr>
            </w:pPr>
          </w:p>
        </w:tc>
        <w:tc>
          <w:tcPr>
            <w:tcW w:w="2548" w:type="dxa"/>
            <w:shd w:val="clear" w:color="auto" w:fill="auto"/>
            <w:noWrap/>
            <w:vAlign w:val="bottom"/>
            <w:hideMark/>
          </w:tcPr>
          <w:p w14:paraId="1D542CDF"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0.9779003</w:t>
            </w:r>
          </w:p>
        </w:tc>
        <w:tc>
          <w:tcPr>
            <w:tcW w:w="2545" w:type="dxa"/>
            <w:shd w:val="clear" w:color="auto" w:fill="auto"/>
            <w:noWrap/>
            <w:vAlign w:val="bottom"/>
            <w:hideMark/>
          </w:tcPr>
          <w:p w14:paraId="414A3589"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56F4B06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FCBC5E7" w14:textId="77777777" w:rsidTr="00CD7912">
        <w:trPr>
          <w:trHeight w:val="315"/>
        </w:trPr>
        <w:tc>
          <w:tcPr>
            <w:tcW w:w="998" w:type="dxa"/>
            <w:shd w:val="clear" w:color="auto" w:fill="auto"/>
            <w:noWrap/>
            <w:vAlign w:val="bottom"/>
            <w:hideMark/>
          </w:tcPr>
          <w:p w14:paraId="58F5813D"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n)</w:t>
            </w:r>
          </w:p>
        </w:tc>
        <w:tc>
          <w:tcPr>
            <w:tcW w:w="2548" w:type="dxa"/>
            <w:shd w:val="clear" w:color="auto" w:fill="auto"/>
            <w:noWrap/>
            <w:vAlign w:val="bottom"/>
            <w:hideMark/>
          </w:tcPr>
          <w:p w14:paraId="5D6BEDF4" w14:textId="77777777" w:rsidR="00CD7912" w:rsidRPr="00CD7912" w:rsidRDefault="00CD7912" w:rsidP="00CD7912">
            <w:pPr>
              <w:spacing w:after="0" w:line="240" w:lineRule="auto"/>
              <w:rPr>
                <w:rFonts w:ascii="Calibri" w:eastAsia="Times New Roman" w:hAnsi="Calibri" w:cs="Calibri"/>
                <w:color w:val="000000"/>
                <w:lang w:val="en-US"/>
              </w:rPr>
            </w:pPr>
          </w:p>
        </w:tc>
        <w:tc>
          <w:tcPr>
            <w:tcW w:w="2545" w:type="dxa"/>
            <w:shd w:val="clear" w:color="auto" w:fill="auto"/>
            <w:noWrap/>
            <w:vAlign w:val="bottom"/>
            <w:hideMark/>
          </w:tcPr>
          <w:p w14:paraId="10949FF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30C92636"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667C5A04" w14:textId="77777777" w:rsidTr="00CD7912">
        <w:trPr>
          <w:trHeight w:val="1215"/>
        </w:trPr>
        <w:tc>
          <w:tcPr>
            <w:tcW w:w="998" w:type="dxa"/>
            <w:shd w:val="clear" w:color="000000" w:fill="FFFFFF"/>
            <w:vAlign w:val="center"/>
            <w:hideMark/>
          </w:tcPr>
          <w:p w14:paraId="3773F20E"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Probability </w:t>
            </w:r>
          </w:p>
        </w:tc>
        <w:tc>
          <w:tcPr>
            <w:tcW w:w="2548" w:type="dxa"/>
            <w:shd w:val="clear" w:color="000000" w:fill="FFFFFF"/>
            <w:vAlign w:val="center"/>
            <w:hideMark/>
          </w:tcPr>
          <w:p w14:paraId="7619D355"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A</w:t>
            </w:r>
          </w:p>
        </w:tc>
        <w:tc>
          <w:tcPr>
            <w:tcW w:w="2545" w:type="dxa"/>
            <w:shd w:val="clear" w:color="000000" w:fill="FFFFFF"/>
            <w:vAlign w:val="center"/>
            <w:hideMark/>
          </w:tcPr>
          <w:p w14:paraId="57CD5252"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C</w:t>
            </w:r>
          </w:p>
        </w:tc>
        <w:tc>
          <w:tcPr>
            <w:tcW w:w="2020" w:type="dxa"/>
            <w:shd w:val="clear" w:color="000000" w:fill="FFFFFF"/>
            <w:vAlign w:val="center"/>
            <w:hideMark/>
          </w:tcPr>
          <w:p w14:paraId="7ADC0A19"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r>
      <w:tr w:rsidR="00CD7912" w:rsidRPr="00CD7912" w14:paraId="5D13F666" w14:textId="77777777" w:rsidTr="00CD7912">
        <w:trPr>
          <w:trHeight w:val="315"/>
        </w:trPr>
        <w:tc>
          <w:tcPr>
            <w:tcW w:w="998" w:type="dxa"/>
            <w:shd w:val="clear" w:color="000000" w:fill="FFFFFF"/>
            <w:vAlign w:val="center"/>
            <w:hideMark/>
          </w:tcPr>
          <w:p w14:paraId="4B962BE3"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5B1E7489"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12.800%</w:t>
            </w:r>
          </w:p>
        </w:tc>
        <w:tc>
          <w:tcPr>
            <w:tcW w:w="2545" w:type="dxa"/>
            <w:shd w:val="clear" w:color="000000" w:fill="FFFFFF"/>
            <w:vAlign w:val="center"/>
            <w:hideMark/>
          </w:tcPr>
          <w:p w14:paraId="3A699A2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10.000%</w:t>
            </w:r>
          </w:p>
        </w:tc>
        <w:tc>
          <w:tcPr>
            <w:tcW w:w="2020" w:type="dxa"/>
            <w:shd w:val="clear" w:color="000000" w:fill="FFFFFF"/>
            <w:vAlign w:val="center"/>
            <w:hideMark/>
          </w:tcPr>
          <w:p w14:paraId="004B1FE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0.00384</w:t>
            </w:r>
          </w:p>
        </w:tc>
      </w:tr>
      <w:tr w:rsidR="00CD7912" w:rsidRPr="00CD7912" w14:paraId="4ED68310" w14:textId="77777777" w:rsidTr="00CD7912">
        <w:trPr>
          <w:trHeight w:val="330"/>
        </w:trPr>
        <w:tc>
          <w:tcPr>
            <w:tcW w:w="998" w:type="dxa"/>
            <w:shd w:val="clear" w:color="000000" w:fill="FFFFFF"/>
            <w:vAlign w:val="center"/>
            <w:hideMark/>
          </w:tcPr>
          <w:p w14:paraId="61E08F3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0.4</w:t>
            </w:r>
          </w:p>
        </w:tc>
        <w:tc>
          <w:tcPr>
            <w:tcW w:w="2548" w:type="dxa"/>
            <w:shd w:val="clear" w:color="000000" w:fill="FFFFFF"/>
            <w:vAlign w:val="center"/>
            <w:hideMark/>
          </w:tcPr>
          <w:p w14:paraId="7EE2B88B"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7.800%</w:t>
            </w:r>
          </w:p>
        </w:tc>
        <w:tc>
          <w:tcPr>
            <w:tcW w:w="2545" w:type="dxa"/>
            <w:shd w:val="clear" w:color="000000" w:fill="FFFFFF"/>
            <w:vAlign w:val="center"/>
            <w:hideMark/>
          </w:tcPr>
          <w:p w14:paraId="5ACEB9F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6.000%</w:t>
            </w:r>
          </w:p>
        </w:tc>
        <w:tc>
          <w:tcPr>
            <w:tcW w:w="2020" w:type="dxa"/>
            <w:shd w:val="clear" w:color="000000" w:fill="FFFFFF"/>
            <w:vAlign w:val="center"/>
            <w:hideMark/>
          </w:tcPr>
          <w:p w14:paraId="47C0E9CF"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0.001872</w:t>
            </w:r>
          </w:p>
        </w:tc>
      </w:tr>
      <w:tr w:rsidR="00CD7912" w:rsidRPr="00CD7912" w14:paraId="7E86247A" w14:textId="77777777" w:rsidTr="00CD7912">
        <w:trPr>
          <w:trHeight w:val="315"/>
        </w:trPr>
        <w:tc>
          <w:tcPr>
            <w:tcW w:w="998" w:type="dxa"/>
            <w:shd w:val="clear" w:color="000000" w:fill="FFFFFF"/>
            <w:vAlign w:val="center"/>
            <w:hideMark/>
          </w:tcPr>
          <w:p w14:paraId="166EE6FD"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37A03A2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-23.200%</w:t>
            </w:r>
          </w:p>
        </w:tc>
        <w:tc>
          <w:tcPr>
            <w:tcW w:w="2545" w:type="dxa"/>
            <w:shd w:val="clear" w:color="000000" w:fill="FFFFFF"/>
            <w:vAlign w:val="center"/>
            <w:hideMark/>
          </w:tcPr>
          <w:p w14:paraId="18E38D2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-18.000%</w:t>
            </w:r>
          </w:p>
        </w:tc>
        <w:tc>
          <w:tcPr>
            <w:tcW w:w="2020" w:type="dxa"/>
            <w:shd w:val="clear" w:color="000000" w:fill="FFFFFF"/>
            <w:vAlign w:val="center"/>
            <w:hideMark/>
          </w:tcPr>
          <w:p w14:paraId="6CAB3110"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0.012528</w:t>
            </w:r>
          </w:p>
        </w:tc>
      </w:tr>
      <w:tr w:rsidR="00CD7912" w:rsidRPr="00CD7912" w14:paraId="587CFD52" w14:textId="77777777" w:rsidTr="00CD7912">
        <w:trPr>
          <w:trHeight w:val="330"/>
        </w:trPr>
        <w:tc>
          <w:tcPr>
            <w:tcW w:w="998" w:type="dxa"/>
            <w:shd w:val="clear" w:color="000000" w:fill="FFFFFF"/>
            <w:vAlign w:val="center"/>
            <w:hideMark/>
          </w:tcPr>
          <w:p w14:paraId="7B324B49"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8" w:type="dxa"/>
            <w:shd w:val="clear" w:color="000000" w:fill="FFFFFF"/>
            <w:vAlign w:val="center"/>
            <w:hideMark/>
          </w:tcPr>
          <w:p w14:paraId="537F302C"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5" w:type="dxa"/>
            <w:shd w:val="clear" w:color="000000" w:fill="FFFFFF"/>
            <w:vAlign w:val="center"/>
            <w:hideMark/>
          </w:tcPr>
          <w:p w14:paraId="5167DD2D"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2020" w:type="dxa"/>
            <w:shd w:val="clear" w:color="000000" w:fill="FFFFFF"/>
            <w:vAlign w:val="center"/>
            <w:hideMark/>
          </w:tcPr>
          <w:p w14:paraId="189CF558"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0.01824</w:t>
            </w:r>
          </w:p>
        </w:tc>
      </w:tr>
      <w:tr w:rsidR="00CD7912" w:rsidRPr="00CD7912" w14:paraId="1CD9EF7C" w14:textId="77777777" w:rsidTr="00CD7912">
        <w:trPr>
          <w:trHeight w:val="300"/>
        </w:trPr>
        <w:tc>
          <w:tcPr>
            <w:tcW w:w="998" w:type="dxa"/>
            <w:shd w:val="clear" w:color="auto" w:fill="auto"/>
            <w:noWrap/>
            <w:vAlign w:val="bottom"/>
            <w:hideMark/>
          </w:tcPr>
          <w:p w14:paraId="4E0F1026" w14:textId="77777777" w:rsidR="00CD7912" w:rsidRPr="00CD7912" w:rsidRDefault="00CD7912" w:rsidP="00CD7912">
            <w:pPr>
              <w:spacing w:after="0" w:line="240" w:lineRule="auto"/>
              <w:jc w:val="right"/>
              <w:rPr>
                <w:rFonts w:ascii="Calibri" w:eastAsia="Times New Roman" w:hAnsi="Calibri" w:cs="Calibri"/>
                <w:color w:val="333333"/>
                <w:lang w:val="en-US"/>
              </w:rPr>
            </w:pPr>
          </w:p>
        </w:tc>
        <w:tc>
          <w:tcPr>
            <w:tcW w:w="2548" w:type="dxa"/>
            <w:shd w:val="clear" w:color="auto" w:fill="auto"/>
            <w:noWrap/>
            <w:vAlign w:val="bottom"/>
            <w:hideMark/>
          </w:tcPr>
          <w:p w14:paraId="32EB6815"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0.9999913</w:t>
            </w:r>
          </w:p>
        </w:tc>
        <w:tc>
          <w:tcPr>
            <w:tcW w:w="2545" w:type="dxa"/>
            <w:shd w:val="clear" w:color="auto" w:fill="auto"/>
            <w:noWrap/>
            <w:vAlign w:val="bottom"/>
            <w:hideMark/>
          </w:tcPr>
          <w:p w14:paraId="0C04C526"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2E0BFC4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2CFF8181" w14:textId="77777777" w:rsidTr="00CD7912">
        <w:trPr>
          <w:trHeight w:val="315"/>
        </w:trPr>
        <w:tc>
          <w:tcPr>
            <w:tcW w:w="998" w:type="dxa"/>
            <w:shd w:val="clear" w:color="auto" w:fill="auto"/>
            <w:noWrap/>
            <w:vAlign w:val="bottom"/>
            <w:hideMark/>
          </w:tcPr>
          <w:p w14:paraId="6FC52AA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7A025B3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4772A500"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1430BE41"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97D4D2A" w14:textId="77777777" w:rsidTr="00CD7912">
        <w:trPr>
          <w:trHeight w:val="315"/>
        </w:trPr>
        <w:tc>
          <w:tcPr>
            <w:tcW w:w="998" w:type="dxa"/>
            <w:shd w:val="clear" w:color="auto" w:fill="auto"/>
            <w:noWrap/>
            <w:vAlign w:val="bottom"/>
            <w:hideMark/>
          </w:tcPr>
          <w:p w14:paraId="61180D0D"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o)</w:t>
            </w:r>
          </w:p>
        </w:tc>
        <w:tc>
          <w:tcPr>
            <w:tcW w:w="2548" w:type="dxa"/>
            <w:shd w:val="clear" w:color="auto" w:fill="auto"/>
            <w:noWrap/>
            <w:vAlign w:val="bottom"/>
            <w:hideMark/>
          </w:tcPr>
          <w:p w14:paraId="72B987BB" w14:textId="77777777" w:rsidR="00CD7912" w:rsidRPr="00CD7912" w:rsidRDefault="00CD7912" w:rsidP="00CD7912">
            <w:pPr>
              <w:spacing w:after="0" w:line="240" w:lineRule="auto"/>
              <w:rPr>
                <w:rFonts w:ascii="Calibri" w:eastAsia="Times New Roman" w:hAnsi="Calibri" w:cs="Calibri"/>
                <w:color w:val="000000"/>
                <w:lang w:val="en-US"/>
              </w:rPr>
            </w:pPr>
          </w:p>
        </w:tc>
        <w:tc>
          <w:tcPr>
            <w:tcW w:w="2545" w:type="dxa"/>
            <w:shd w:val="clear" w:color="auto" w:fill="auto"/>
            <w:noWrap/>
            <w:vAlign w:val="bottom"/>
            <w:hideMark/>
          </w:tcPr>
          <w:p w14:paraId="5299133C"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5583B9D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A140C47" w14:textId="77777777" w:rsidTr="00CD7912">
        <w:trPr>
          <w:trHeight w:val="1215"/>
        </w:trPr>
        <w:tc>
          <w:tcPr>
            <w:tcW w:w="998" w:type="dxa"/>
            <w:shd w:val="clear" w:color="000000" w:fill="FFFFFF"/>
            <w:vAlign w:val="center"/>
            <w:hideMark/>
          </w:tcPr>
          <w:p w14:paraId="170618D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Probability </w:t>
            </w:r>
          </w:p>
        </w:tc>
        <w:tc>
          <w:tcPr>
            <w:tcW w:w="2548" w:type="dxa"/>
            <w:shd w:val="clear" w:color="000000" w:fill="FFFFFF"/>
            <w:vAlign w:val="center"/>
            <w:hideMark/>
          </w:tcPr>
          <w:p w14:paraId="5FF43FCE"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A</w:t>
            </w:r>
          </w:p>
        </w:tc>
        <w:tc>
          <w:tcPr>
            <w:tcW w:w="2545" w:type="dxa"/>
            <w:shd w:val="clear" w:color="000000" w:fill="FFFFFF"/>
            <w:vAlign w:val="center"/>
            <w:hideMark/>
          </w:tcPr>
          <w:p w14:paraId="3840AF28"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D</w:t>
            </w:r>
          </w:p>
        </w:tc>
        <w:tc>
          <w:tcPr>
            <w:tcW w:w="2020" w:type="dxa"/>
            <w:shd w:val="clear" w:color="000000" w:fill="FFFFFF"/>
            <w:vAlign w:val="center"/>
            <w:hideMark/>
          </w:tcPr>
          <w:p w14:paraId="248C6BE6"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r>
      <w:tr w:rsidR="00CD7912" w:rsidRPr="00CD7912" w14:paraId="2EB2F59B" w14:textId="77777777" w:rsidTr="00CD7912">
        <w:trPr>
          <w:trHeight w:val="315"/>
        </w:trPr>
        <w:tc>
          <w:tcPr>
            <w:tcW w:w="998" w:type="dxa"/>
            <w:shd w:val="clear" w:color="000000" w:fill="FFFFFF"/>
            <w:vAlign w:val="center"/>
            <w:hideMark/>
          </w:tcPr>
          <w:p w14:paraId="2E27E2B3"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4B30BDE0"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12.800%</w:t>
            </w:r>
          </w:p>
        </w:tc>
        <w:tc>
          <w:tcPr>
            <w:tcW w:w="2545" w:type="dxa"/>
            <w:shd w:val="clear" w:color="000000" w:fill="FFFFFF"/>
            <w:vAlign w:val="center"/>
            <w:hideMark/>
          </w:tcPr>
          <w:p w14:paraId="27F113D7"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-20.500%</w:t>
            </w:r>
          </w:p>
        </w:tc>
        <w:tc>
          <w:tcPr>
            <w:tcW w:w="2020" w:type="dxa"/>
            <w:shd w:val="clear" w:color="000000" w:fill="FFFFFF"/>
            <w:vAlign w:val="center"/>
            <w:hideMark/>
          </w:tcPr>
          <w:p w14:paraId="6692F44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-0.007872</w:t>
            </w:r>
          </w:p>
        </w:tc>
      </w:tr>
      <w:tr w:rsidR="00CD7912" w:rsidRPr="00CD7912" w14:paraId="79256E4D" w14:textId="77777777" w:rsidTr="00CD7912">
        <w:trPr>
          <w:trHeight w:val="330"/>
        </w:trPr>
        <w:tc>
          <w:tcPr>
            <w:tcW w:w="998" w:type="dxa"/>
            <w:shd w:val="clear" w:color="000000" w:fill="FFFFFF"/>
            <w:vAlign w:val="center"/>
            <w:hideMark/>
          </w:tcPr>
          <w:p w14:paraId="228507A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0.4</w:t>
            </w:r>
          </w:p>
        </w:tc>
        <w:tc>
          <w:tcPr>
            <w:tcW w:w="2548" w:type="dxa"/>
            <w:shd w:val="clear" w:color="000000" w:fill="FFFFFF"/>
            <w:vAlign w:val="center"/>
            <w:hideMark/>
          </w:tcPr>
          <w:p w14:paraId="6483BBC1"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7.800%</w:t>
            </w:r>
          </w:p>
        </w:tc>
        <w:tc>
          <w:tcPr>
            <w:tcW w:w="2545" w:type="dxa"/>
            <w:shd w:val="clear" w:color="000000" w:fill="FFFFFF"/>
            <w:vAlign w:val="center"/>
            <w:hideMark/>
          </w:tcPr>
          <w:p w14:paraId="2CC6C16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4.500%</w:t>
            </w:r>
          </w:p>
        </w:tc>
        <w:tc>
          <w:tcPr>
            <w:tcW w:w="2020" w:type="dxa"/>
            <w:shd w:val="clear" w:color="000000" w:fill="FFFFFF"/>
            <w:vAlign w:val="center"/>
            <w:hideMark/>
          </w:tcPr>
          <w:p w14:paraId="5FF5F0D8"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0.001404</w:t>
            </w:r>
          </w:p>
        </w:tc>
      </w:tr>
      <w:tr w:rsidR="00CD7912" w:rsidRPr="00CD7912" w14:paraId="18D71311" w14:textId="77777777" w:rsidTr="00CD7912">
        <w:trPr>
          <w:trHeight w:val="315"/>
        </w:trPr>
        <w:tc>
          <w:tcPr>
            <w:tcW w:w="998" w:type="dxa"/>
            <w:shd w:val="clear" w:color="000000" w:fill="FFFFFF"/>
            <w:vAlign w:val="center"/>
            <w:hideMark/>
          </w:tcPr>
          <w:p w14:paraId="2C056607"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2548" w:type="dxa"/>
            <w:shd w:val="clear" w:color="000000" w:fill="FFFFFF"/>
            <w:vAlign w:val="center"/>
            <w:hideMark/>
          </w:tcPr>
          <w:p w14:paraId="6627DD4D"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-23.200%</w:t>
            </w:r>
          </w:p>
        </w:tc>
        <w:tc>
          <w:tcPr>
            <w:tcW w:w="2545" w:type="dxa"/>
            <w:shd w:val="clear" w:color="000000" w:fill="FFFFFF"/>
            <w:vAlign w:val="center"/>
            <w:hideMark/>
          </w:tcPr>
          <w:p w14:paraId="2261CD1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14.500%</w:t>
            </w:r>
          </w:p>
        </w:tc>
        <w:tc>
          <w:tcPr>
            <w:tcW w:w="2020" w:type="dxa"/>
            <w:shd w:val="clear" w:color="000000" w:fill="FFFFFF"/>
            <w:vAlign w:val="center"/>
            <w:hideMark/>
          </w:tcPr>
          <w:p w14:paraId="1D06617F"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-0.010092</w:t>
            </w:r>
          </w:p>
        </w:tc>
      </w:tr>
      <w:tr w:rsidR="00CD7912" w:rsidRPr="00CD7912" w14:paraId="67ABAC53" w14:textId="77777777" w:rsidTr="00CD7912">
        <w:trPr>
          <w:trHeight w:val="330"/>
        </w:trPr>
        <w:tc>
          <w:tcPr>
            <w:tcW w:w="998" w:type="dxa"/>
            <w:shd w:val="clear" w:color="000000" w:fill="FFFFFF"/>
            <w:vAlign w:val="center"/>
            <w:hideMark/>
          </w:tcPr>
          <w:p w14:paraId="0E03230F"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8" w:type="dxa"/>
            <w:shd w:val="clear" w:color="000000" w:fill="FFFFFF"/>
            <w:vAlign w:val="center"/>
            <w:hideMark/>
          </w:tcPr>
          <w:p w14:paraId="2964AC8D"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2545" w:type="dxa"/>
            <w:shd w:val="clear" w:color="000000" w:fill="FFFFFF"/>
            <w:vAlign w:val="center"/>
            <w:hideMark/>
          </w:tcPr>
          <w:p w14:paraId="163C563F"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2020" w:type="dxa"/>
            <w:shd w:val="clear" w:color="000000" w:fill="FFFFFF"/>
            <w:vAlign w:val="center"/>
            <w:hideMark/>
          </w:tcPr>
          <w:p w14:paraId="23C56B22"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-0.01656</w:t>
            </w:r>
          </w:p>
        </w:tc>
      </w:tr>
      <w:tr w:rsidR="00CD7912" w:rsidRPr="00CD7912" w14:paraId="00D2057A" w14:textId="77777777" w:rsidTr="00CD7912">
        <w:trPr>
          <w:trHeight w:val="300"/>
        </w:trPr>
        <w:tc>
          <w:tcPr>
            <w:tcW w:w="998" w:type="dxa"/>
            <w:shd w:val="clear" w:color="auto" w:fill="auto"/>
            <w:noWrap/>
            <w:vAlign w:val="bottom"/>
            <w:hideMark/>
          </w:tcPr>
          <w:p w14:paraId="3FFED61A" w14:textId="77777777" w:rsidR="00CD7912" w:rsidRPr="00CD7912" w:rsidRDefault="00CD7912" w:rsidP="00CD7912">
            <w:pPr>
              <w:spacing w:after="0" w:line="240" w:lineRule="auto"/>
              <w:jc w:val="right"/>
              <w:rPr>
                <w:rFonts w:ascii="Calibri" w:eastAsia="Times New Roman" w:hAnsi="Calibri" w:cs="Calibri"/>
                <w:color w:val="333333"/>
                <w:lang w:val="en-US"/>
              </w:rPr>
            </w:pPr>
          </w:p>
        </w:tc>
        <w:tc>
          <w:tcPr>
            <w:tcW w:w="2548" w:type="dxa"/>
            <w:shd w:val="clear" w:color="auto" w:fill="auto"/>
            <w:noWrap/>
            <w:vAlign w:val="bottom"/>
            <w:hideMark/>
          </w:tcPr>
          <w:p w14:paraId="2E687724"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-0.769228</w:t>
            </w:r>
          </w:p>
        </w:tc>
        <w:tc>
          <w:tcPr>
            <w:tcW w:w="2545" w:type="dxa"/>
            <w:shd w:val="clear" w:color="auto" w:fill="auto"/>
            <w:noWrap/>
            <w:vAlign w:val="bottom"/>
            <w:hideMark/>
          </w:tcPr>
          <w:p w14:paraId="78AF75CB"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7E46E527"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4D5A7436" w14:textId="77777777" w:rsidTr="00CD7912">
        <w:trPr>
          <w:trHeight w:val="315"/>
        </w:trPr>
        <w:tc>
          <w:tcPr>
            <w:tcW w:w="998" w:type="dxa"/>
            <w:shd w:val="clear" w:color="auto" w:fill="auto"/>
            <w:noWrap/>
            <w:vAlign w:val="bottom"/>
            <w:hideMark/>
          </w:tcPr>
          <w:p w14:paraId="1428D9F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8" w:type="dxa"/>
            <w:shd w:val="clear" w:color="auto" w:fill="auto"/>
            <w:noWrap/>
            <w:vAlign w:val="bottom"/>
            <w:hideMark/>
          </w:tcPr>
          <w:p w14:paraId="7E3F690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545" w:type="dxa"/>
            <w:shd w:val="clear" w:color="auto" w:fill="auto"/>
            <w:noWrap/>
            <w:vAlign w:val="bottom"/>
            <w:hideMark/>
          </w:tcPr>
          <w:p w14:paraId="61ACCD4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3D4CFB8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30957E3" w14:textId="77777777" w:rsidTr="00CD7912">
        <w:trPr>
          <w:trHeight w:val="300"/>
        </w:trPr>
        <w:tc>
          <w:tcPr>
            <w:tcW w:w="998" w:type="dxa"/>
            <w:shd w:val="clear" w:color="auto" w:fill="auto"/>
            <w:noWrap/>
            <w:vAlign w:val="bottom"/>
            <w:hideMark/>
          </w:tcPr>
          <w:p w14:paraId="2229135C"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p)</w:t>
            </w:r>
          </w:p>
        </w:tc>
        <w:tc>
          <w:tcPr>
            <w:tcW w:w="2548" w:type="dxa"/>
            <w:shd w:val="clear" w:color="auto" w:fill="auto"/>
            <w:noWrap/>
            <w:vAlign w:val="bottom"/>
            <w:hideMark/>
          </w:tcPr>
          <w:p w14:paraId="1CD87ECD" w14:textId="77777777" w:rsidR="00CD7912" w:rsidRPr="00CD7912" w:rsidRDefault="00CD7912" w:rsidP="00CD7912">
            <w:pPr>
              <w:spacing w:after="0" w:line="240" w:lineRule="auto"/>
              <w:rPr>
                <w:rFonts w:ascii="Calibri" w:eastAsia="Times New Roman" w:hAnsi="Calibri" w:cs="Calibri"/>
                <w:color w:val="000000"/>
                <w:lang w:val="en-US"/>
              </w:rPr>
            </w:pPr>
          </w:p>
        </w:tc>
        <w:tc>
          <w:tcPr>
            <w:tcW w:w="2545" w:type="dxa"/>
            <w:shd w:val="clear" w:color="auto" w:fill="auto"/>
            <w:noWrap/>
            <w:vAlign w:val="bottom"/>
            <w:hideMark/>
          </w:tcPr>
          <w:p w14:paraId="388531C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2020" w:type="dxa"/>
            <w:shd w:val="clear" w:color="auto" w:fill="auto"/>
            <w:noWrap/>
            <w:vAlign w:val="bottom"/>
            <w:hideMark/>
          </w:tcPr>
          <w:p w14:paraId="68D44935"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65A7E97E" w14:textId="77777777" w:rsidTr="00CD7912">
        <w:trPr>
          <w:trHeight w:val="315"/>
        </w:trPr>
        <w:tc>
          <w:tcPr>
            <w:tcW w:w="998" w:type="dxa"/>
            <w:shd w:val="clear" w:color="auto" w:fill="auto"/>
            <w:noWrap/>
            <w:vAlign w:val="bottom"/>
            <w:hideMark/>
          </w:tcPr>
          <w:p w14:paraId="087D6CF2"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Probability </w:t>
            </w:r>
          </w:p>
        </w:tc>
        <w:tc>
          <w:tcPr>
            <w:tcW w:w="2548" w:type="dxa"/>
            <w:shd w:val="clear" w:color="auto" w:fill="auto"/>
            <w:noWrap/>
            <w:vAlign w:val="bottom"/>
            <w:hideMark/>
          </w:tcPr>
          <w:p w14:paraId="4EC92C5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Return-Expected return of B </w:t>
            </w:r>
          </w:p>
        </w:tc>
        <w:tc>
          <w:tcPr>
            <w:tcW w:w="2545" w:type="dxa"/>
            <w:shd w:val="clear" w:color="auto" w:fill="auto"/>
            <w:noWrap/>
            <w:vAlign w:val="bottom"/>
            <w:hideMark/>
          </w:tcPr>
          <w:p w14:paraId="16B7212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Return-Expected return of C</w:t>
            </w:r>
          </w:p>
        </w:tc>
        <w:tc>
          <w:tcPr>
            <w:tcW w:w="2020" w:type="dxa"/>
            <w:shd w:val="clear" w:color="auto" w:fill="auto"/>
            <w:noWrap/>
            <w:vAlign w:val="bottom"/>
            <w:hideMark/>
          </w:tcPr>
          <w:p w14:paraId="0A7FD8AC"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Covariance</w:t>
            </w:r>
          </w:p>
        </w:tc>
      </w:tr>
      <w:tr w:rsidR="00CD7912" w:rsidRPr="00CD7912" w14:paraId="45981552" w14:textId="77777777" w:rsidTr="00CD7912">
        <w:trPr>
          <w:trHeight w:val="300"/>
        </w:trPr>
        <w:tc>
          <w:tcPr>
            <w:tcW w:w="998" w:type="dxa"/>
            <w:shd w:val="clear" w:color="auto" w:fill="auto"/>
            <w:noWrap/>
            <w:vAlign w:val="bottom"/>
            <w:hideMark/>
          </w:tcPr>
          <w:p w14:paraId="75B56AA6"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2548" w:type="dxa"/>
            <w:shd w:val="clear" w:color="auto" w:fill="auto"/>
            <w:noWrap/>
            <w:vAlign w:val="bottom"/>
            <w:hideMark/>
          </w:tcPr>
          <w:p w14:paraId="4BC96760"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0.172</w:t>
            </w:r>
          </w:p>
        </w:tc>
        <w:tc>
          <w:tcPr>
            <w:tcW w:w="2545" w:type="dxa"/>
            <w:shd w:val="clear" w:color="auto" w:fill="auto"/>
            <w:noWrap/>
            <w:vAlign w:val="bottom"/>
            <w:hideMark/>
          </w:tcPr>
          <w:p w14:paraId="088FBE7F"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0.1</w:t>
            </w:r>
          </w:p>
        </w:tc>
        <w:tc>
          <w:tcPr>
            <w:tcW w:w="2020" w:type="dxa"/>
            <w:shd w:val="clear" w:color="auto" w:fill="auto"/>
            <w:noWrap/>
            <w:vAlign w:val="bottom"/>
            <w:hideMark/>
          </w:tcPr>
          <w:p w14:paraId="0D8BC1D7"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0.00516</w:t>
            </w:r>
          </w:p>
        </w:tc>
      </w:tr>
      <w:tr w:rsidR="00CD7912" w:rsidRPr="00CD7912" w14:paraId="1DDE2AEF" w14:textId="77777777" w:rsidTr="00CD7912">
        <w:trPr>
          <w:trHeight w:val="300"/>
        </w:trPr>
        <w:tc>
          <w:tcPr>
            <w:tcW w:w="998" w:type="dxa"/>
            <w:shd w:val="clear" w:color="auto" w:fill="auto"/>
            <w:noWrap/>
            <w:vAlign w:val="bottom"/>
            <w:hideMark/>
          </w:tcPr>
          <w:p w14:paraId="7676B7D0"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0.4</w:t>
            </w:r>
          </w:p>
        </w:tc>
        <w:tc>
          <w:tcPr>
            <w:tcW w:w="2548" w:type="dxa"/>
            <w:shd w:val="clear" w:color="auto" w:fill="auto"/>
            <w:noWrap/>
            <w:vAlign w:val="bottom"/>
            <w:hideMark/>
          </w:tcPr>
          <w:p w14:paraId="43769C46"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0.042</w:t>
            </w:r>
          </w:p>
        </w:tc>
        <w:tc>
          <w:tcPr>
            <w:tcW w:w="2545" w:type="dxa"/>
            <w:shd w:val="clear" w:color="auto" w:fill="auto"/>
            <w:noWrap/>
            <w:vAlign w:val="bottom"/>
            <w:hideMark/>
          </w:tcPr>
          <w:p w14:paraId="3856110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0.06</w:t>
            </w:r>
          </w:p>
        </w:tc>
        <w:tc>
          <w:tcPr>
            <w:tcW w:w="2020" w:type="dxa"/>
            <w:shd w:val="clear" w:color="auto" w:fill="auto"/>
            <w:noWrap/>
            <w:vAlign w:val="bottom"/>
            <w:hideMark/>
          </w:tcPr>
          <w:p w14:paraId="58D927F1"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0.00101</w:t>
            </w:r>
          </w:p>
        </w:tc>
      </w:tr>
      <w:tr w:rsidR="00CD7912" w:rsidRPr="00CD7912" w14:paraId="150B7C59" w14:textId="77777777" w:rsidTr="00CD7912">
        <w:trPr>
          <w:trHeight w:val="300"/>
        </w:trPr>
        <w:tc>
          <w:tcPr>
            <w:tcW w:w="998" w:type="dxa"/>
            <w:shd w:val="clear" w:color="auto" w:fill="auto"/>
            <w:noWrap/>
            <w:vAlign w:val="bottom"/>
            <w:hideMark/>
          </w:tcPr>
          <w:p w14:paraId="6F21D941"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0.3</w:t>
            </w:r>
          </w:p>
        </w:tc>
        <w:tc>
          <w:tcPr>
            <w:tcW w:w="2548" w:type="dxa"/>
            <w:shd w:val="clear" w:color="auto" w:fill="auto"/>
            <w:noWrap/>
            <w:vAlign w:val="bottom"/>
            <w:hideMark/>
          </w:tcPr>
          <w:p w14:paraId="009888E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-0.228</w:t>
            </w:r>
          </w:p>
        </w:tc>
        <w:tc>
          <w:tcPr>
            <w:tcW w:w="2545" w:type="dxa"/>
            <w:shd w:val="clear" w:color="auto" w:fill="auto"/>
            <w:noWrap/>
            <w:vAlign w:val="bottom"/>
            <w:hideMark/>
          </w:tcPr>
          <w:p w14:paraId="76C9BEB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-0.18</w:t>
            </w:r>
          </w:p>
        </w:tc>
        <w:tc>
          <w:tcPr>
            <w:tcW w:w="2020" w:type="dxa"/>
            <w:shd w:val="clear" w:color="auto" w:fill="auto"/>
            <w:noWrap/>
            <w:vAlign w:val="bottom"/>
            <w:hideMark/>
          </w:tcPr>
          <w:p w14:paraId="34A76647"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0.01231</w:t>
            </w:r>
          </w:p>
        </w:tc>
      </w:tr>
      <w:tr w:rsidR="00CD7912" w:rsidRPr="00CD7912" w14:paraId="1A7C4AF6" w14:textId="77777777" w:rsidTr="00CD7912">
        <w:trPr>
          <w:trHeight w:val="300"/>
        </w:trPr>
        <w:tc>
          <w:tcPr>
            <w:tcW w:w="998" w:type="dxa"/>
            <w:shd w:val="clear" w:color="auto" w:fill="auto"/>
            <w:noWrap/>
            <w:vAlign w:val="bottom"/>
            <w:hideMark/>
          </w:tcPr>
          <w:p w14:paraId="74AE31E7"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w:t>
            </w:r>
          </w:p>
        </w:tc>
        <w:tc>
          <w:tcPr>
            <w:tcW w:w="2548" w:type="dxa"/>
            <w:shd w:val="clear" w:color="auto" w:fill="auto"/>
            <w:noWrap/>
            <w:vAlign w:val="bottom"/>
            <w:hideMark/>
          </w:tcPr>
          <w:p w14:paraId="59BD675F"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w:t>
            </w:r>
          </w:p>
        </w:tc>
        <w:tc>
          <w:tcPr>
            <w:tcW w:w="2545" w:type="dxa"/>
            <w:shd w:val="clear" w:color="auto" w:fill="auto"/>
            <w:noWrap/>
            <w:vAlign w:val="bottom"/>
            <w:hideMark/>
          </w:tcPr>
          <w:p w14:paraId="52339C79"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Covariance</w:t>
            </w:r>
          </w:p>
        </w:tc>
        <w:tc>
          <w:tcPr>
            <w:tcW w:w="2020" w:type="dxa"/>
            <w:shd w:val="clear" w:color="auto" w:fill="auto"/>
            <w:noWrap/>
            <w:vAlign w:val="bottom"/>
            <w:hideMark/>
          </w:tcPr>
          <w:p w14:paraId="2106BC8E" w14:textId="77777777" w:rsidR="00CD7912" w:rsidRPr="00CD7912" w:rsidRDefault="00CD7912" w:rsidP="00CD7912">
            <w:pPr>
              <w:spacing w:after="0" w:line="240" w:lineRule="auto"/>
              <w:jc w:val="right"/>
              <w:rPr>
                <w:rFonts w:ascii="Calibri" w:eastAsia="Times New Roman" w:hAnsi="Calibri" w:cs="Calibri"/>
                <w:color w:val="000000"/>
                <w:lang w:val="en-US"/>
              </w:rPr>
            </w:pPr>
            <w:r w:rsidRPr="00CD7912">
              <w:rPr>
                <w:rFonts w:ascii="Calibri" w:eastAsia="Times New Roman" w:hAnsi="Calibri" w:cs="Calibri"/>
                <w:color w:val="000000"/>
                <w:lang w:val="en-US"/>
              </w:rPr>
              <w:t>0.01848</w:t>
            </w:r>
          </w:p>
        </w:tc>
      </w:tr>
      <w:tr w:rsidR="00CD7912" w:rsidRPr="00CD7912" w14:paraId="383F1607" w14:textId="77777777" w:rsidTr="00CD7912">
        <w:trPr>
          <w:trHeight w:val="300"/>
        </w:trPr>
        <w:tc>
          <w:tcPr>
            <w:tcW w:w="998" w:type="dxa"/>
            <w:shd w:val="clear" w:color="auto" w:fill="auto"/>
            <w:noWrap/>
            <w:vAlign w:val="bottom"/>
            <w:hideMark/>
          </w:tcPr>
          <w:p w14:paraId="2D547BC3" w14:textId="77777777" w:rsidR="00CD7912" w:rsidRPr="00CD7912" w:rsidRDefault="00CD7912" w:rsidP="00CD7912">
            <w:pPr>
              <w:spacing w:after="0" w:line="240" w:lineRule="auto"/>
              <w:jc w:val="right"/>
              <w:rPr>
                <w:rFonts w:ascii="Calibri" w:eastAsia="Times New Roman" w:hAnsi="Calibri" w:cs="Calibri"/>
                <w:color w:val="000000"/>
                <w:lang w:val="en-US"/>
              </w:rPr>
            </w:pPr>
          </w:p>
        </w:tc>
        <w:tc>
          <w:tcPr>
            <w:tcW w:w="2548" w:type="dxa"/>
            <w:shd w:val="clear" w:color="auto" w:fill="auto"/>
            <w:noWrap/>
            <w:vAlign w:val="bottom"/>
            <w:hideMark/>
          </w:tcPr>
          <w:p w14:paraId="1D1CAAC1"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0.9787617</w:t>
            </w:r>
          </w:p>
        </w:tc>
        <w:tc>
          <w:tcPr>
            <w:tcW w:w="2545" w:type="dxa"/>
            <w:shd w:val="clear" w:color="auto" w:fill="auto"/>
            <w:noWrap/>
            <w:vAlign w:val="bottom"/>
            <w:hideMark/>
          </w:tcPr>
          <w:p w14:paraId="6FCF6974"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2020" w:type="dxa"/>
            <w:shd w:val="clear" w:color="auto" w:fill="auto"/>
            <w:noWrap/>
            <w:vAlign w:val="bottom"/>
            <w:hideMark/>
          </w:tcPr>
          <w:p w14:paraId="030D81F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bl>
    <w:p w14:paraId="63A383BF" w14:textId="77777777" w:rsidR="00CD7912" w:rsidRDefault="00CD7912" w:rsidP="00B744AC">
      <w:pPr>
        <w:pStyle w:val="NoSpacing"/>
        <w:ind w:left="360"/>
        <w:rPr>
          <w:sz w:val="24"/>
          <w:szCs w:val="24"/>
        </w:rPr>
      </w:pPr>
    </w:p>
    <w:tbl>
      <w:tblPr>
        <w:tblW w:w="5278" w:type="dxa"/>
        <w:tblLook w:val="04A0" w:firstRow="1" w:lastRow="0" w:firstColumn="1" w:lastColumn="0" w:noHBand="0" w:noVBand="1"/>
      </w:tblPr>
      <w:tblGrid>
        <w:gridCol w:w="1184"/>
        <w:gridCol w:w="1040"/>
        <w:gridCol w:w="1205"/>
        <w:gridCol w:w="1205"/>
        <w:gridCol w:w="1080"/>
      </w:tblGrid>
      <w:tr w:rsidR="00CD7912" w:rsidRPr="00CD7912" w14:paraId="29C87B7E" w14:textId="77777777" w:rsidTr="00CD7912">
        <w:trPr>
          <w:trHeight w:val="315"/>
        </w:trPr>
        <w:tc>
          <w:tcPr>
            <w:tcW w:w="1120" w:type="dxa"/>
            <w:tcBorders>
              <w:top w:val="nil"/>
              <w:left w:val="nil"/>
              <w:bottom w:val="nil"/>
              <w:right w:val="nil"/>
            </w:tcBorders>
            <w:shd w:val="clear" w:color="auto" w:fill="auto"/>
            <w:noWrap/>
            <w:vAlign w:val="bottom"/>
            <w:hideMark/>
          </w:tcPr>
          <w:p w14:paraId="10ABF4E8"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q)</w:t>
            </w:r>
          </w:p>
        </w:tc>
        <w:tc>
          <w:tcPr>
            <w:tcW w:w="1040" w:type="dxa"/>
            <w:tcBorders>
              <w:top w:val="nil"/>
              <w:left w:val="nil"/>
              <w:bottom w:val="nil"/>
              <w:right w:val="nil"/>
            </w:tcBorders>
            <w:shd w:val="clear" w:color="auto" w:fill="auto"/>
            <w:noWrap/>
            <w:vAlign w:val="bottom"/>
            <w:hideMark/>
          </w:tcPr>
          <w:p w14:paraId="2FDF1384" w14:textId="77777777" w:rsidR="00CD7912" w:rsidRPr="00CD7912" w:rsidRDefault="00CD7912" w:rsidP="00CD7912">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14:paraId="1BFC8160"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19" w:type="dxa"/>
            <w:tcBorders>
              <w:top w:val="nil"/>
              <w:left w:val="nil"/>
              <w:bottom w:val="nil"/>
              <w:right w:val="nil"/>
            </w:tcBorders>
            <w:shd w:val="clear" w:color="auto" w:fill="auto"/>
            <w:noWrap/>
            <w:vAlign w:val="bottom"/>
            <w:hideMark/>
          </w:tcPr>
          <w:p w14:paraId="40FC123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80" w:type="dxa"/>
            <w:tcBorders>
              <w:top w:val="nil"/>
              <w:left w:val="nil"/>
              <w:bottom w:val="nil"/>
              <w:right w:val="nil"/>
            </w:tcBorders>
            <w:shd w:val="clear" w:color="auto" w:fill="auto"/>
            <w:noWrap/>
            <w:vAlign w:val="bottom"/>
            <w:hideMark/>
          </w:tcPr>
          <w:p w14:paraId="2153E016"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179E94BC" w14:textId="77777777" w:rsidTr="00CD7912">
        <w:trPr>
          <w:trHeight w:val="1215"/>
        </w:trPr>
        <w:tc>
          <w:tcPr>
            <w:tcW w:w="112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B365FE7"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Probability </w:t>
            </w:r>
          </w:p>
        </w:tc>
        <w:tc>
          <w:tcPr>
            <w:tcW w:w="1040" w:type="dxa"/>
            <w:tcBorders>
              <w:top w:val="single" w:sz="8" w:space="0" w:color="000000"/>
              <w:left w:val="nil"/>
              <w:bottom w:val="single" w:sz="8" w:space="0" w:color="000000"/>
              <w:right w:val="single" w:sz="8" w:space="0" w:color="000000"/>
            </w:tcBorders>
            <w:shd w:val="clear" w:color="000000" w:fill="FFFFFF"/>
            <w:vAlign w:val="center"/>
            <w:hideMark/>
          </w:tcPr>
          <w:p w14:paraId="4009CD33"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B</w:t>
            </w:r>
          </w:p>
        </w:tc>
        <w:tc>
          <w:tcPr>
            <w:tcW w:w="1019" w:type="dxa"/>
            <w:tcBorders>
              <w:top w:val="single" w:sz="8" w:space="0" w:color="000000"/>
              <w:left w:val="nil"/>
              <w:bottom w:val="single" w:sz="8" w:space="0" w:color="000000"/>
              <w:right w:val="single" w:sz="8" w:space="0" w:color="000000"/>
            </w:tcBorders>
            <w:shd w:val="clear" w:color="000000" w:fill="FFFFFF"/>
            <w:vAlign w:val="center"/>
            <w:hideMark/>
          </w:tcPr>
          <w:p w14:paraId="531204C7"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D</w:t>
            </w:r>
          </w:p>
        </w:tc>
        <w:tc>
          <w:tcPr>
            <w:tcW w:w="1019" w:type="dxa"/>
            <w:tcBorders>
              <w:top w:val="single" w:sz="8" w:space="0" w:color="000000"/>
              <w:left w:val="nil"/>
              <w:bottom w:val="single" w:sz="8" w:space="0" w:color="000000"/>
              <w:right w:val="single" w:sz="8" w:space="0" w:color="000000"/>
            </w:tcBorders>
            <w:shd w:val="clear" w:color="000000" w:fill="FFFFFF"/>
            <w:vAlign w:val="center"/>
            <w:hideMark/>
          </w:tcPr>
          <w:p w14:paraId="754E2BA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1080" w:type="dxa"/>
            <w:tcBorders>
              <w:top w:val="nil"/>
              <w:left w:val="nil"/>
              <w:bottom w:val="nil"/>
              <w:right w:val="nil"/>
            </w:tcBorders>
            <w:shd w:val="clear" w:color="auto" w:fill="auto"/>
            <w:noWrap/>
            <w:vAlign w:val="bottom"/>
            <w:hideMark/>
          </w:tcPr>
          <w:p w14:paraId="52EE361B" w14:textId="77777777" w:rsidR="00CD7912" w:rsidRPr="00CD7912" w:rsidRDefault="00CD7912" w:rsidP="00CD7912">
            <w:pPr>
              <w:spacing w:after="0" w:line="240" w:lineRule="auto"/>
              <w:rPr>
                <w:rFonts w:ascii="Calibri" w:eastAsia="Times New Roman" w:hAnsi="Calibri" w:cs="Calibri"/>
                <w:color w:val="333333"/>
                <w:lang w:val="en-US"/>
              </w:rPr>
            </w:pPr>
          </w:p>
        </w:tc>
      </w:tr>
      <w:tr w:rsidR="00CD7912" w:rsidRPr="00CD7912" w14:paraId="10FDE6D3"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39BCAB7E"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1040" w:type="dxa"/>
            <w:tcBorders>
              <w:top w:val="nil"/>
              <w:left w:val="nil"/>
              <w:bottom w:val="single" w:sz="8" w:space="0" w:color="000000"/>
              <w:right w:val="single" w:sz="8" w:space="0" w:color="000000"/>
            </w:tcBorders>
            <w:shd w:val="clear" w:color="000000" w:fill="FFFFFF"/>
            <w:vAlign w:val="center"/>
            <w:hideMark/>
          </w:tcPr>
          <w:p w14:paraId="160BC749"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0.172</w:t>
            </w:r>
          </w:p>
        </w:tc>
        <w:tc>
          <w:tcPr>
            <w:tcW w:w="1019" w:type="dxa"/>
            <w:tcBorders>
              <w:top w:val="nil"/>
              <w:left w:val="nil"/>
              <w:bottom w:val="single" w:sz="8" w:space="0" w:color="000000"/>
              <w:right w:val="single" w:sz="8" w:space="0" w:color="000000"/>
            </w:tcBorders>
            <w:shd w:val="clear" w:color="000000" w:fill="FFFFFF"/>
            <w:vAlign w:val="center"/>
            <w:hideMark/>
          </w:tcPr>
          <w:p w14:paraId="5CE8EC12"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-0.205</w:t>
            </w:r>
          </w:p>
        </w:tc>
        <w:tc>
          <w:tcPr>
            <w:tcW w:w="1019" w:type="dxa"/>
            <w:tcBorders>
              <w:top w:val="nil"/>
              <w:left w:val="nil"/>
              <w:bottom w:val="single" w:sz="8" w:space="0" w:color="000000"/>
              <w:right w:val="single" w:sz="8" w:space="0" w:color="000000"/>
            </w:tcBorders>
            <w:shd w:val="clear" w:color="000000" w:fill="FFFFFF"/>
            <w:vAlign w:val="center"/>
            <w:hideMark/>
          </w:tcPr>
          <w:p w14:paraId="6EB5635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-0.0106</w:t>
            </w:r>
          </w:p>
        </w:tc>
        <w:tc>
          <w:tcPr>
            <w:tcW w:w="1080" w:type="dxa"/>
            <w:tcBorders>
              <w:top w:val="nil"/>
              <w:left w:val="nil"/>
              <w:bottom w:val="nil"/>
              <w:right w:val="nil"/>
            </w:tcBorders>
            <w:shd w:val="clear" w:color="auto" w:fill="auto"/>
            <w:noWrap/>
            <w:vAlign w:val="bottom"/>
            <w:hideMark/>
          </w:tcPr>
          <w:p w14:paraId="3FB1545A"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1637830D"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778CF63B"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0.4</w:t>
            </w:r>
          </w:p>
        </w:tc>
        <w:tc>
          <w:tcPr>
            <w:tcW w:w="1040" w:type="dxa"/>
            <w:tcBorders>
              <w:top w:val="nil"/>
              <w:left w:val="nil"/>
              <w:bottom w:val="single" w:sz="8" w:space="0" w:color="000000"/>
              <w:right w:val="single" w:sz="8" w:space="0" w:color="000000"/>
            </w:tcBorders>
            <w:shd w:val="clear" w:color="000000" w:fill="FFFFFF"/>
            <w:vAlign w:val="center"/>
            <w:hideMark/>
          </w:tcPr>
          <w:p w14:paraId="75CF1D82"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0.042</w:t>
            </w:r>
          </w:p>
        </w:tc>
        <w:tc>
          <w:tcPr>
            <w:tcW w:w="1019" w:type="dxa"/>
            <w:tcBorders>
              <w:top w:val="nil"/>
              <w:left w:val="nil"/>
              <w:bottom w:val="single" w:sz="8" w:space="0" w:color="000000"/>
              <w:right w:val="single" w:sz="8" w:space="0" w:color="000000"/>
            </w:tcBorders>
            <w:shd w:val="clear" w:color="000000" w:fill="FFFFFF"/>
            <w:vAlign w:val="center"/>
            <w:hideMark/>
          </w:tcPr>
          <w:p w14:paraId="25ABE99B"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0.045</w:t>
            </w:r>
          </w:p>
        </w:tc>
        <w:tc>
          <w:tcPr>
            <w:tcW w:w="1019" w:type="dxa"/>
            <w:tcBorders>
              <w:top w:val="nil"/>
              <w:left w:val="nil"/>
              <w:bottom w:val="single" w:sz="8" w:space="0" w:color="000000"/>
              <w:right w:val="single" w:sz="8" w:space="0" w:color="000000"/>
            </w:tcBorders>
            <w:shd w:val="clear" w:color="000000" w:fill="FFFFFF"/>
            <w:vAlign w:val="center"/>
            <w:hideMark/>
          </w:tcPr>
          <w:p w14:paraId="4F2DB001"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0.0007</w:t>
            </w:r>
          </w:p>
        </w:tc>
        <w:tc>
          <w:tcPr>
            <w:tcW w:w="1080" w:type="dxa"/>
            <w:tcBorders>
              <w:top w:val="nil"/>
              <w:left w:val="nil"/>
              <w:bottom w:val="nil"/>
              <w:right w:val="nil"/>
            </w:tcBorders>
            <w:shd w:val="clear" w:color="auto" w:fill="auto"/>
            <w:noWrap/>
            <w:vAlign w:val="bottom"/>
            <w:hideMark/>
          </w:tcPr>
          <w:p w14:paraId="26C60842"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29F4C1FD"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6AAB509A"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1040" w:type="dxa"/>
            <w:tcBorders>
              <w:top w:val="nil"/>
              <w:left w:val="nil"/>
              <w:bottom w:val="single" w:sz="8" w:space="0" w:color="000000"/>
              <w:right w:val="single" w:sz="8" w:space="0" w:color="000000"/>
            </w:tcBorders>
            <w:shd w:val="clear" w:color="000000" w:fill="FFFFFF"/>
            <w:vAlign w:val="center"/>
            <w:hideMark/>
          </w:tcPr>
          <w:p w14:paraId="49401DB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-0.228</w:t>
            </w:r>
          </w:p>
        </w:tc>
        <w:tc>
          <w:tcPr>
            <w:tcW w:w="1019" w:type="dxa"/>
            <w:tcBorders>
              <w:top w:val="nil"/>
              <w:left w:val="nil"/>
              <w:bottom w:val="single" w:sz="8" w:space="0" w:color="000000"/>
              <w:right w:val="single" w:sz="8" w:space="0" w:color="000000"/>
            </w:tcBorders>
            <w:shd w:val="clear" w:color="000000" w:fill="FFFFFF"/>
            <w:vAlign w:val="center"/>
            <w:hideMark/>
          </w:tcPr>
          <w:p w14:paraId="3BC06299"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0.145</w:t>
            </w:r>
          </w:p>
        </w:tc>
        <w:tc>
          <w:tcPr>
            <w:tcW w:w="1019" w:type="dxa"/>
            <w:tcBorders>
              <w:top w:val="nil"/>
              <w:left w:val="nil"/>
              <w:bottom w:val="single" w:sz="8" w:space="0" w:color="000000"/>
              <w:right w:val="single" w:sz="8" w:space="0" w:color="000000"/>
            </w:tcBorders>
            <w:shd w:val="clear" w:color="000000" w:fill="FFFFFF"/>
            <w:vAlign w:val="center"/>
            <w:hideMark/>
          </w:tcPr>
          <w:p w14:paraId="5E936A1C"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-0.0099</w:t>
            </w:r>
          </w:p>
        </w:tc>
        <w:tc>
          <w:tcPr>
            <w:tcW w:w="1080" w:type="dxa"/>
            <w:tcBorders>
              <w:top w:val="nil"/>
              <w:left w:val="nil"/>
              <w:bottom w:val="nil"/>
              <w:right w:val="nil"/>
            </w:tcBorders>
            <w:shd w:val="clear" w:color="auto" w:fill="auto"/>
            <w:noWrap/>
            <w:vAlign w:val="bottom"/>
            <w:hideMark/>
          </w:tcPr>
          <w:p w14:paraId="585AAEE7"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3F9249E5" w14:textId="77777777" w:rsidTr="00CD7912">
        <w:trPr>
          <w:trHeight w:val="6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2DC2DA3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1040" w:type="dxa"/>
            <w:tcBorders>
              <w:top w:val="nil"/>
              <w:left w:val="nil"/>
              <w:bottom w:val="single" w:sz="8" w:space="0" w:color="000000"/>
              <w:right w:val="single" w:sz="8" w:space="0" w:color="000000"/>
            </w:tcBorders>
            <w:shd w:val="clear" w:color="000000" w:fill="FFFFFF"/>
            <w:vAlign w:val="center"/>
            <w:hideMark/>
          </w:tcPr>
          <w:p w14:paraId="273AE2AD"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1019" w:type="dxa"/>
            <w:tcBorders>
              <w:top w:val="nil"/>
              <w:left w:val="nil"/>
              <w:bottom w:val="single" w:sz="8" w:space="0" w:color="000000"/>
              <w:right w:val="single" w:sz="8" w:space="0" w:color="000000"/>
            </w:tcBorders>
            <w:shd w:val="clear" w:color="000000" w:fill="FFFFFF"/>
            <w:vAlign w:val="center"/>
            <w:hideMark/>
          </w:tcPr>
          <w:p w14:paraId="1916C724"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1019" w:type="dxa"/>
            <w:tcBorders>
              <w:top w:val="nil"/>
              <w:left w:val="nil"/>
              <w:bottom w:val="single" w:sz="8" w:space="0" w:color="000000"/>
              <w:right w:val="single" w:sz="8" w:space="0" w:color="000000"/>
            </w:tcBorders>
            <w:shd w:val="clear" w:color="000000" w:fill="FFFFFF"/>
            <w:vAlign w:val="center"/>
            <w:hideMark/>
          </w:tcPr>
          <w:p w14:paraId="19E25DB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-0.0198</w:t>
            </w:r>
          </w:p>
        </w:tc>
        <w:tc>
          <w:tcPr>
            <w:tcW w:w="1080" w:type="dxa"/>
            <w:tcBorders>
              <w:top w:val="nil"/>
              <w:left w:val="nil"/>
              <w:bottom w:val="nil"/>
              <w:right w:val="nil"/>
            </w:tcBorders>
            <w:shd w:val="clear" w:color="auto" w:fill="auto"/>
            <w:noWrap/>
            <w:vAlign w:val="bottom"/>
            <w:hideMark/>
          </w:tcPr>
          <w:p w14:paraId="1C31DA59"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-0.888512</w:t>
            </w:r>
          </w:p>
        </w:tc>
      </w:tr>
      <w:tr w:rsidR="00CD7912" w:rsidRPr="00CD7912" w14:paraId="1B7B2C80" w14:textId="77777777" w:rsidTr="00CD7912">
        <w:trPr>
          <w:trHeight w:val="300"/>
        </w:trPr>
        <w:tc>
          <w:tcPr>
            <w:tcW w:w="1120" w:type="dxa"/>
            <w:tcBorders>
              <w:top w:val="nil"/>
              <w:left w:val="nil"/>
              <w:bottom w:val="nil"/>
              <w:right w:val="nil"/>
            </w:tcBorders>
            <w:shd w:val="clear" w:color="auto" w:fill="auto"/>
            <w:noWrap/>
            <w:vAlign w:val="bottom"/>
            <w:hideMark/>
          </w:tcPr>
          <w:p w14:paraId="6A29AD8E" w14:textId="77777777" w:rsidR="00CD7912" w:rsidRPr="00CD7912" w:rsidRDefault="00CD7912" w:rsidP="00CD7912">
            <w:pPr>
              <w:spacing w:after="0" w:line="240" w:lineRule="auto"/>
              <w:jc w:val="right"/>
              <w:rPr>
                <w:rFonts w:ascii="Calibri" w:eastAsia="Times New Roman" w:hAnsi="Calibri" w:cs="Calibri"/>
                <w:b/>
                <w:bCs/>
                <w:color w:val="000000"/>
                <w:lang w:val="en-US"/>
              </w:rPr>
            </w:pPr>
          </w:p>
        </w:tc>
        <w:tc>
          <w:tcPr>
            <w:tcW w:w="1040" w:type="dxa"/>
            <w:tcBorders>
              <w:top w:val="nil"/>
              <w:left w:val="nil"/>
              <w:bottom w:val="nil"/>
              <w:right w:val="nil"/>
            </w:tcBorders>
            <w:shd w:val="clear" w:color="auto" w:fill="auto"/>
            <w:noWrap/>
            <w:vAlign w:val="bottom"/>
            <w:hideMark/>
          </w:tcPr>
          <w:p w14:paraId="5BF418D8"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19" w:type="dxa"/>
            <w:tcBorders>
              <w:top w:val="nil"/>
              <w:left w:val="nil"/>
              <w:bottom w:val="nil"/>
              <w:right w:val="nil"/>
            </w:tcBorders>
            <w:shd w:val="clear" w:color="auto" w:fill="auto"/>
            <w:noWrap/>
            <w:vAlign w:val="bottom"/>
            <w:hideMark/>
          </w:tcPr>
          <w:p w14:paraId="3E6A04C3"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19" w:type="dxa"/>
            <w:tcBorders>
              <w:top w:val="nil"/>
              <w:left w:val="nil"/>
              <w:bottom w:val="nil"/>
              <w:right w:val="nil"/>
            </w:tcBorders>
            <w:shd w:val="clear" w:color="auto" w:fill="auto"/>
            <w:noWrap/>
            <w:vAlign w:val="bottom"/>
            <w:hideMark/>
          </w:tcPr>
          <w:p w14:paraId="04459512"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80" w:type="dxa"/>
            <w:tcBorders>
              <w:top w:val="nil"/>
              <w:left w:val="nil"/>
              <w:bottom w:val="nil"/>
              <w:right w:val="nil"/>
            </w:tcBorders>
            <w:shd w:val="clear" w:color="auto" w:fill="auto"/>
            <w:noWrap/>
            <w:vAlign w:val="bottom"/>
            <w:hideMark/>
          </w:tcPr>
          <w:p w14:paraId="7C747A0D"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r>
      <w:tr w:rsidR="00CD7912" w:rsidRPr="00CD7912" w14:paraId="39F7E3F2" w14:textId="77777777" w:rsidTr="00CD7912">
        <w:trPr>
          <w:trHeight w:val="315"/>
        </w:trPr>
        <w:tc>
          <w:tcPr>
            <w:tcW w:w="1120" w:type="dxa"/>
            <w:tcBorders>
              <w:top w:val="nil"/>
              <w:left w:val="nil"/>
              <w:bottom w:val="nil"/>
              <w:right w:val="nil"/>
            </w:tcBorders>
            <w:shd w:val="clear" w:color="auto" w:fill="auto"/>
            <w:noWrap/>
            <w:vAlign w:val="bottom"/>
            <w:hideMark/>
          </w:tcPr>
          <w:p w14:paraId="5F66F401" w14:textId="77777777" w:rsidR="00CD7912" w:rsidRPr="00CD7912" w:rsidRDefault="00CD7912" w:rsidP="00CD7912">
            <w:pPr>
              <w:spacing w:after="0" w:line="240" w:lineRule="auto"/>
              <w:rPr>
                <w:rFonts w:ascii="Calibri" w:eastAsia="Times New Roman" w:hAnsi="Calibri" w:cs="Calibri"/>
                <w:color w:val="000000"/>
                <w:lang w:val="en-US"/>
              </w:rPr>
            </w:pPr>
            <w:r w:rsidRPr="00CD7912">
              <w:rPr>
                <w:rFonts w:ascii="Calibri" w:eastAsia="Times New Roman" w:hAnsi="Calibri" w:cs="Calibri"/>
                <w:color w:val="000000"/>
                <w:lang w:val="en-US"/>
              </w:rPr>
              <w:t xml:space="preserve">r) </w:t>
            </w:r>
          </w:p>
        </w:tc>
        <w:tc>
          <w:tcPr>
            <w:tcW w:w="1040" w:type="dxa"/>
            <w:tcBorders>
              <w:top w:val="nil"/>
              <w:left w:val="nil"/>
              <w:bottom w:val="nil"/>
              <w:right w:val="nil"/>
            </w:tcBorders>
            <w:shd w:val="clear" w:color="auto" w:fill="auto"/>
            <w:noWrap/>
            <w:vAlign w:val="bottom"/>
            <w:hideMark/>
          </w:tcPr>
          <w:p w14:paraId="0BABAB79" w14:textId="77777777" w:rsidR="00CD7912" w:rsidRPr="00CD7912" w:rsidRDefault="00CD7912" w:rsidP="00CD7912">
            <w:pPr>
              <w:spacing w:after="0" w:line="240" w:lineRule="auto"/>
              <w:rPr>
                <w:rFonts w:ascii="Calibri" w:eastAsia="Times New Roman" w:hAnsi="Calibri" w:cs="Calibri"/>
                <w:color w:val="000000"/>
                <w:lang w:val="en-US"/>
              </w:rPr>
            </w:pPr>
          </w:p>
        </w:tc>
        <w:tc>
          <w:tcPr>
            <w:tcW w:w="1019" w:type="dxa"/>
            <w:tcBorders>
              <w:top w:val="nil"/>
              <w:left w:val="nil"/>
              <w:bottom w:val="nil"/>
              <w:right w:val="nil"/>
            </w:tcBorders>
            <w:shd w:val="clear" w:color="auto" w:fill="auto"/>
            <w:noWrap/>
            <w:vAlign w:val="bottom"/>
            <w:hideMark/>
          </w:tcPr>
          <w:p w14:paraId="53DE0404"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19" w:type="dxa"/>
            <w:tcBorders>
              <w:top w:val="nil"/>
              <w:left w:val="nil"/>
              <w:bottom w:val="nil"/>
              <w:right w:val="nil"/>
            </w:tcBorders>
            <w:shd w:val="clear" w:color="auto" w:fill="auto"/>
            <w:noWrap/>
            <w:vAlign w:val="bottom"/>
            <w:hideMark/>
          </w:tcPr>
          <w:p w14:paraId="074CFD1A"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tc>
          <w:tcPr>
            <w:tcW w:w="1080" w:type="dxa"/>
            <w:tcBorders>
              <w:top w:val="nil"/>
              <w:left w:val="nil"/>
              <w:bottom w:val="nil"/>
              <w:right w:val="nil"/>
            </w:tcBorders>
            <w:shd w:val="clear" w:color="auto" w:fill="auto"/>
            <w:noWrap/>
            <w:vAlign w:val="bottom"/>
            <w:hideMark/>
          </w:tcPr>
          <w:p w14:paraId="2F967449" w14:textId="77777777" w:rsidR="00CD7912" w:rsidRPr="00CD7912" w:rsidRDefault="00CD7912" w:rsidP="00CD7912">
            <w:pPr>
              <w:spacing w:after="0" w:line="240" w:lineRule="auto"/>
              <w:rPr>
                <w:rFonts w:ascii="Times New Roman" w:eastAsia="Times New Roman" w:hAnsi="Times New Roman" w:cs="Times New Roman"/>
                <w:sz w:val="20"/>
                <w:szCs w:val="20"/>
                <w:lang w:val="en-US"/>
              </w:rPr>
            </w:pPr>
          </w:p>
        </w:tc>
        <w:bookmarkStart w:id="1" w:name="_GoBack"/>
        <w:bookmarkEnd w:id="1"/>
      </w:tr>
      <w:tr w:rsidR="00CD7912" w:rsidRPr="00CD7912" w14:paraId="1ED45A2B" w14:textId="77777777" w:rsidTr="00CD7912">
        <w:trPr>
          <w:trHeight w:val="1215"/>
        </w:trPr>
        <w:tc>
          <w:tcPr>
            <w:tcW w:w="112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5F08311"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Probability </w:t>
            </w:r>
          </w:p>
        </w:tc>
        <w:tc>
          <w:tcPr>
            <w:tcW w:w="1040" w:type="dxa"/>
            <w:tcBorders>
              <w:top w:val="single" w:sz="8" w:space="0" w:color="000000"/>
              <w:left w:val="nil"/>
              <w:bottom w:val="single" w:sz="8" w:space="0" w:color="000000"/>
              <w:right w:val="single" w:sz="8" w:space="0" w:color="000000"/>
            </w:tcBorders>
            <w:shd w:val="clear" w:color="000000" w:fill="FFFFFF"/>
            <w:vAlign w:val="center"/>
            <w:hideMark/>
          </w:tcPr>
          <w:p w14:paraId="26E1204F"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Return-Expected return of C</w:t>
            </w:r>
          </w:p>
        </w:tc>
        <w:tc>
          <w:tcPr>
            <w:tcW w:w="1019" w:type="dxa"/>
            <w:tcBorders>
              <w:top w:val="single" w:sz="8" w:space="0" w:color="000000"/>
              <w:left w:val="nil"/>
              <w:bottom w:val="single" w:sz="8" w:space="0" w:color="000000"/>
              <w:right w:val="single" w:sz="8" w:space="0" w:color="000000"/>
            </w:tcBorders>
            <w:shd w:val="clear" w:color="000000" w:fill="FFFFFF"/>
            <w:vAlign w:val="center"/>
            <w:hideMark/>
          </w:tcPr>
          <w:p w14:paraId="25A1375D"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Return-Expected return of D </w:t>
            </w:r>
          </w:p>
        </w:tc>
        <w:tc>
          <w:tcPr>
            <w:tcW w:w="1019" w:type="dxa"/>
            <w:tcBorders>
              <w:top w:val="single" w:sz="8" w:space="0" w:color="000000"/>
              <w:left w:val="nil"/>
              <w:bottom w:val="single" w:sz="8" w:space="0" w:color="000000"/>
              <w:right w:val="single" w:sz="8" w:space="0" w:color="000000"/>
            </w:tcBorders>
            <w:shd w:val="clear" w:color="000000" w:fill="FFFFFF"/>
            <w:vAlign w:val="center"/>
            <w:hideMark/>
          </w:tcPr>
          <w:p w14:paraId="34D5BB42"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xml:space="preserve">Covariance </w:t>
            </w:r>
          </w:p>
        </w:tc>
        <w:tc>
          <w:tcPr>
            <w:tcW w:w="1080" w:type="dxa"/>
            <w:tcBorders>
              <w:top w:val="nil"/>
              <w:left w:val="nil"/>
              <w:bottom w:val="nil"/>
              <w:right w:val="nil"/>
            </w:tcBorders>
            <w:shd w:val="clear" w:color="auto" w:fill="auto"/>
            <w:noWrap/>
            <w:vAlign w:val="bottom"/>
            <w:hideMark/>
          </w:tcPr>
          <w:p w14:paraId="067DAFF7" w14:textId="77777777" w:rsidR="00CD7912" w:rsidRPr="00CD7912" w:rsidRDefault="00CD7912" w:rsidP="00CD7912">
            <w:pPr>
              <w:spacing w:after="0" w:line="240" w:lineRule="auto"/>
              <w:rPr>
                <w:rFonts w:ascii="Calibri" w:eastAsia="Times New Roman" w:hAnsi="Calibri" w:cs="Calibri"/>
                <w:color w:val="333333"/>
                <w:lang w:val="en-US"/>
              </w:rPr>
            </w:pPr>
          </w:p>
        </w:tc>
      </w:tr>
      <w:tr w:rsidR="00CD7912" w:rsidRPr="00CD7912" w14:paraId="4AECA236"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5393E961"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1040" w:type="dxa"/>
            <w:tcBorders>
              <w:top w:val="nil"/>
              <w:left w:val="nil"/>
              <w:bottom w:val="single" w:sz="8" w:space="0" w:color="000000"/>
              <w:right w:val="single" w:sz="8" w:space="0" w:color="000000"/>
            </w:tcBorders>
            <w:shd w:val="clear" w:color="000000" w:fill="FFFFFF"/>
            <w:vAlign w:val="center"/>
            <w:hideMark/>
          </w:tcPr>
          <w:p w14:paraId="6C6D0C32"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0.1</w:t>
            </w:r>
          </w:p>
        </w:tc>
        <w:tc>
          <w:tcPr>
            <w:tcW w:w="1019" w:type="dxa"/>
            <w:tcBorders>
              <w:top w:val="nil"/>
              <w:left w:val="nil"/>
              <w:bottom w:val="single" w:sz="8" w:space="0" w:color="000000"/>
              <w:right w:val="single" w:sz="8" w:space="0" w:color="000000"/>
            </w:tcBorders>
            <w:shd w:val="clear" w:color="000000" w:fill="FFFFFF"/>
            <w:vAlign w:val="center"/>
            <w:hideMark/>
          </w:tcPr>
          <w:p w14:paraId="2E79D1D3"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-0.205</w:t>
            </w:r>
          </w:p>
        </w:tc>
        <w:tc>
          <w:tcPr>
            <w:tcW w:w="1019" w:type="dxa"/>
            <w:tcBorders>
              <w:top w:val="nil"/>
              <w:left w:val="nil"/>
              <w:bottom w:val="single" w:sz="8" w:space="0" w:color="000000"/>
              <w:right w:val="single" w:sz="8" w:space="0" w:color="000000"/>
            </w:tcBorders>
            <w:shd w:val="clear" w:color="000000" w:fill="FFFFFF"/>
            <w:vAlign w:val="center"/>
            <w:hideMark/>
          </w:tcPr>
          <w:p w14:paraId="127368A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-0.00615</w:t>
            </w:r>
          </w:p>
        </w:tc>
        <w:tc>
          <w:tcPr>
            <w:tcW w:w="1080" w:type="dxa"/>
            <w:tcBorders>
              <w:top w:val="nil"/>
              <w:left w:val="nil"/>
              <w:bottom w:val="nil"/>
              <w:right w:val="nil"/>
            </w:tcBorders>
            <w:shd w:val="clear" w:color="auto" w:fill="auto"/>
            <w:noWrap/>
            <w:vAlign w:val="bottom"/>
            <w:hideMark/>
          </w:tcPr>
          <w:p w14:paraId="70821F03"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2D93C940"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7317CFA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0.4</w:t>
            </w:r>
          </w:p>
        </w:tc>
        <w:tc>
          <w:tcPr>
            <w:tcW w:w="1040" w:type="dxa"/>
            <w:tcBorders>
              <w:top w:val="nil"/>
              <w:left w:val="nil"/>
              <w:bottom w:val="single" w:sz="8" w:space="0" w:color="000000"/>
              <w:right w:val="single" w:sz="8" w:space="0" w:color="000000"/>
            </w:tcBorders>
            <w:shd w:val="clear" w:color="000000" w:fill="FFFFFF"/>
            <w:vAlign w:val="center"/>
            <w:hideMark/>
          </w:tcPr>
          <w:p w14:paraId="738611EE"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0.06</w:t>
            </w:r>
          </w:p>
        </w:tc>
        <w:tc>
          <w:tcPr>
            <w:tcW w:w="1019" w:type="dxa"/>
            <w:tcBorders>
              <w:top w:val="nil"/>
              <w:left w:val="nil"/>
              <w:bottom w:val="single" w:sz="8" w:space="0" w:color="000000"/>
              <w:right w:val="single" w:sz="8" w:space="0" w:color="000000"/>
            </w:tcBorders>
            <w:shd w:val="clear" w:color="000000" w:fill="FFFFFF"/>
            <w:vAlign w:val="center"/>
            <w:hideMark/>
          </w:tcPr>
          <w:p w14:paraId="796AD6C3"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0.045</w:t>
            </w:r>
          </w:p>
        </w:tc>
        <w:tc>
          <w:tcPr>
            <w:tcW w:w="1019" w:type="dxa"/>
            <w:tcBorders>
              <w:top w:val="nil"/>
              <w:left w:val="nil"/>
              <w:bottom w:val="single" w:sz="8" w:space="0" w:color="000000"/>
              <w:right w:val="single" w:sz="8" w:space="0" w:color="000000"/>
            </w:tcBorders>
            <w:shd w:val="clear" w:color="000000" w:fill="FFFFFF"/>
            <w:vAlign w:val="center"/>
            <w:hideMark/>
          </w:tcPr>
          <w:p w14:paraId="12BDE80F"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0.00108</w:t>
            </w:r>
          </w:p>
        </w:tc>
        <w:tc>
          <w:tcPr>
            <w:tcW w:w="1080" w:type="dxa"/>
            <w:tcBorders>
              <w:top w:val="nil"/>
              <w:left w:val="nil"/>
              <w:bottom w:val="nil"/>
              <w:right w:val="nil"/>
            </w:tcBorders>
            <w:shd w:val="clear" w:color="auto" w:fill="auto"/>
            <w:noWrap/>
            <w:vAlign w:val="bottom"/>
            <w:hideMark/>
          </w:tcPr>
          <w:p w14:paraId="1A7C4C9C"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7A438FB2" w14:textId="77777777" w:rsidTr="00CD7912">
        <w:trPr>
          <w:trHeight w:val="3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199C6828"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0.3</w:t>
            </w:r>
          </w:p>
        </w:tc>
        <w:tc>
          <w:tcPr>
            <w:tcW w:w="1040" w:type="dxa"/>
            <w:tcBorders>
              <w:top w:val="nil"/>
              <w:left w:val="nil"/>
              <w:bottom w:val="single" w:sz="8" w:space="0" w:color="000000"/>
              <w:right w:val="single" w:sz="8" w:space="0" w:color="000000"/>
            </w:tcBorders>
            <w:shd w:val="clear" w:color="000000" w:fill="FFFFFF"/>
            <w:vAlign w:val="center"/>
            <w:hideMark/>
          </w:tcPr>
          <w:p w14:paraId="20547A1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-0.18</w:t>
            </w:r>
          </w:p>
        </w:tc>
        <w:tc>
          <w:tcPr>
            <w:tcW w:w="1019" w:type="dxa"/>
            <w:tcBorders>
              <w:top w:val="nil"/>
              <w:left w:val="nil"/>
              <w:bottom w:val="single" w:sz="8" w:space="0" w:color="000000"/>
              <w:right w:val="single" w:sz="8" w:space="0" w:color="000000"/>
            </w:tcBorders>
            <w:shd w:val="clear" w:color="000000" w:fill="FFFFFF"/>
            <w:vAlign w:val="center"/>
            <w:hideMark/>
          </w:tcPr>
          <w:p w14:paraId="63DC5044"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0.145</w:t>
            </w:r>
          </w:p>
        </w:tc>
        <w:tc>
          <w:tcPr>
            <w:tcW w:w="1019" w:type="dxa"/>
            <w:tcBorders>
              <w:top w:val="nil"/>
              <w:left w:val="nil"/>
              <w:bottom w:val="single" w:sz="8" w:space="0" w:color="000000"/>
              <w:right w:val="single" w:sz="8" w:space="0" w:color="000000"/>
            </w:tcBorders>
            <w:shd w:val="clear" w:color="000000" w:fill="FFFFFF"/>
            <w:vAlign w:val="center"/>
            <w:hideMark/>
          </w:tcPr>
          <w:p w14:paraId="16003C56"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-0.00783</w:t>
            </w:r>
          </w:p>
        </w:tc>
        <w:tc>
          <w:tcPr>
            <w:tcW w:w="1080" w:type="dxa"/>
            <w:tcBorders>
              <w:top w:val="nil"/>
              <w:left w:val="nil"/>
              <w:bottom w:val="nil"/>
              <w:right w:val="nil"/>
            </w:tcBorders>
            <w:shd w:val="clear" w:color="auto" w:fill="auto"/>
            <w:noWrap/>
            <w:vAlign w:val="bottom"/>
            <w:hideMark/>
          </w:tcPr>
          <w:p w14:paraId="22177DD8" w14:textId="77777777" w:rsidR="00CD7912" w:rsidRPr="00CD7912" w:rsidRDefault="00CD7912" w:rsidP="00CD7912">
            <w:pPr>
              <w:spacing w:after="0" w:line="240" w:lineRule="auto"/>
              <w:jc w:val="right"/>
              <w:rPr>
                <w:rFonts w:ascii="Calibri" w:eastAsia="Times New Roman" w:hAnsi="Calibri" w:cs="Calibri"/>
                <w:color w:val="333333"/>
                <w:lang w:val="en-US"/>
              </w:rPr>
            </w:pPr>
          </w:p>
        </w:tc>
      </w:tr>
      <w:tr w:rsidR="00CD7912" w:rsidRPr="00CD7912" w14:paraId="38AA3FD0" w14:textId="77777777" w:rsidTr="00CD7912">
        <w:trPr>
          <w:trHeight w:val="615"/>
        </w:trPr>
        <w:tc>
          <w:tcPr>
            <w:tcW w:w="1120" w:type="dxa"/>
            <w:tcBorders>
              <w:top w:val="nil"/>
              <w:left w:val="single" w:sz="8" w:space="0" w:color="000000"/>
              <w:bottom w:val="single" w:sz="8" w:space="0" w:color="000000"/>
              <w:right w:val="single" w:sz="8" w:space="0" w:color="000000"/>
            </w:tcBorders>
            <w:shd w:val="clear" w:color="000000" w:fill="FFFFFF"/>
            <w:vAlign w:val="center"/>
            <w:hideMark/>
          </w:tcPr>
          <w:p w14:paraId="0CECA3C4"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1040" w:type="dxa"/>
            <w:tcBorders>
              <w:top w:val="nil"/>
              <w:left w:val="nil"/>
              <w:bottom w:val="single" w:sz="8" w:space="0" w:color="000000"/>
              <w:right w:val="single" w:sz="8" w:space="0" w:color="000000"/>
            </w:tcBorders>
            <w:shd w:val="clear" w:color="000000" w:fill="FFFFFF"/>
            <w:vAlign w:val="center"/>
            <w:hideMark/>
          </w:tcPr>
          <w:p w14:paraId="6D5352AB"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 </w:t>
            </w:r>
          </w:p>
        </w:tc>
        <w:tc>
          <w:tcPr>
            <w:tcW w:w="1019" w:type="dxa"/>
            <w:tcBorders>
              <w:top w:val="nil"/>
              <w:left w:val="nil"/>
              <w:bottom w:val="single" w:sz="8" w:space="0" w:color="000000"/>
              <w:right w:val="single" w:sz="8" w:space="0" w:color="000000"/>
            </w:tcBorders>
            <w:shd w:val="clear" w:color="000000" w:fill="FFFFFF"/>
            <w:vAlign w:val="center"/>
            <w:hideMark/>
          </w:tcPr>
          <w:p w14:paraId="30975A5D" w14:textId="77777777" w:rsidR="00CD7912" w:rsidRPr="00CD7912" w:rsidRDefault="00CD7912" w:rsidP="00CD7912">
            <w:pPr>
              <w:spacing w:after="0" w:line="240" w:lineRule="auto"/>
              <w:rPr>
                <w:rFonts w:ascii="Calibri" w:eastAsia="Times New Roman" w:hAnsi="Calibri" w:cs="Calibri"/>
                <w:color w:val="333333"/>
                <w:lang w:val="en-US"/>
              </w:rPr>
            </w:pPr>
            <w:r w:rsidRPr="00CD7912">
              <w:rPr>
                <w:rFonts w:ascii="Calibri" w:eastAsia="Times New Roman" w:hAnsi="Calibri" w:cs="Calibri"/>
                <w:color w:val="333333"/>
                <w:lang w:val="en-US"/>
              </w:rPr>
              <w:t>Covariance</w:t>
            </w:r>
          </w:p>
        </w:tc>
        <w:tc>
          <w:tcPr>
            <w:tcW w:w="1019" w:type="dxa"/>
            <w:tcBorders>
              <w:top w:val="nil"/>
              <w:left w:val="nil"/>
              <w:bottom w:val="single" w:sz="8" w:space="0" w:color="000000"/>
              <w:right w:val="single" w:sz="8" w:space="0" w:color="000000"/>
            </w:tcBorders>
            <w:shd w:val="clear" w:color="000000" w:fill="FFFFFF"/>
            <w:vAlign w:val="center"/>
            <w:hideMark/>
          </w:tcPr>
          <w:p w14:paraId="39727F85" w14:textId="77777777" w:rsidR="00CD7912" w:rsidRPr="00CD7912" w:rsidRDefault="00CD7912" w:rsidP="00CD7912">
            <w:pPr>
              <w:spacing w:after="0" w:line="240" w:lineRule="auto"/>
              <w:jc w:val="right"/>
              <w:rPr>
                <w:rFonts w:ascii="Calibri" w:eastAsia="Times New Roman" w:hAnsi="Calibri" w:cs="Calibri"/>
                <w:color w:val="333333"/>
                <w:lang w:val="en-US"/>
              </w:rPr>
            </w:pPr>
            <w:r w:rsidRPr="00CD7912">
              <w:rPr>
                <w:rFonts w:ascii="Calibri" w:eastAsia="Times New Roman" w:hAnsi="Calibri" w:cs="Calibri"/>
                <w:color w:val="333333"/>
                <w:lang w:val="en-US"/>
              </w:rPr>
              <w:t>-0.0129</w:t>
            </w:r>
          </w:p>
        </w:tc>
        <w:tc>
          <w:tcPr>
            <w:tcW w:w="1080" w:type="dxa"/>
            <w:tcBorders>
              <w:top w:val="nil"/>
              <w:left w:val="nil"/>
              <w:bottom w:val="nil"/>
              <w:right w:val="nil"/>
            </w:tcBorders>
            <w:shd w:val="clear" w:color="auto" w:fill="auto"/>
            <w:noWrap/>
            <w:vAlign w:val="bottom"/>
            <w:hideMark/>
          </w:tcPr>
          <w:p w14:paraId="7892F412" w14:textId="77777777" w:rsidR="00CD7912" w:rsidRPr="00CD7912" w:rsidRDefault="00CD7912" w:rsidP="00CD7912">
            <w:pPr>
              <w:spacing w:after="0" w:line="240" w:lineRule="auto"/>
              <w:jc w:val="right"/>
              <w:rPr>
                <w:rFonts w:ascii="Calibri" w:eastAsia="Times New Roman" w:hAnsi="Calibri" w:cs="Calibri"/>
                <w:b/>
                <w:bCs/>
                <w:color w:val="000000"/>
                <w:lang w:val="en-US"/>
              </w:rPr>
            </w:pPr>
            <w:r w:rsidRPr="00CD7912">
              <w:rPr>
                <w:rFonts w:ascii="Calibri" w:eastAsia="Times New Roman" w:hAnsi="Calibri" w:cs="Calibri"/>
                <w:b/>
                <w:bCs/>
                <w:color w:val="000000"/>
                <w:lang w:val="en-US"/>
              </w:rPr>
              <w:t>-0.77188</w:t>
            </w:r>
          </w:p>
        </w:tc>
      </w:tr>
    </w:tbl>
    <w:p w14:paraId="29A3FC19" w14:textId="77777777" w:rsidR="00CD7912" w:rsidRPr="00F31CD3" w:rsidRDefault="00CD7912" w:rsidP="00B744AC">
      <w:pPr>
        <w:pStyle w:val="NoSpacing"/>
        <w:ind w:left="360"/>
        <w:rPr>
          <w:sz w:val="24"/>
          <w:szCs w:val="24"/>
        </w:rPr>
      </w:pPr>
    </w:p>
    <w:sectPr w:rsidR="00CD7912" w:rsidRPr="00F31CD3">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53CBB" w14:textId="77777777" w:rsidR="004A3D3D" w:rsidRDefault="004A3D3D" w:rsidP="00C2390B">
      <w:pPr>
        <w:spacing w:after="0" w:line="240" w:lineRule="auto"/>
      </w:pPr>
      <w:r>
        <w:separator/>
      </w:r>
    </w:p>
  </w:endnote>
  <w:endnote w:type="continuationSeparator" w:id="0">
    <w:p w14:paraId="563E86EE" w14:textId="77777777" w:rsidR="004A3D3D" w:rsidRDefault="004A3D3D" w:rsidP="00C23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8FD76" w14:textId="277115D6" w:rsidR="00C1436D" w:rsidRDefault="00C1436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Due </w:t>
    </w:r>
    <w:r w:rsidR="00076F90">
      <w:rPr>
        <w:rFonts w:asciiTheme="majorHAnsi" w:eastAsiaTheme="majorEastAsia" w:hAnsiTheme="majorHAnsi" w:cstheme="majorBidi"/>
      </w:rPr>
      <w:t>Wednesday</w:t>
    </w:r>
    <w:r>
      <w:rPr>
        <w:rFonts w:asciiTheme="majorHAnsi" w:eastAsiaTheme="majorEastAsia" w:hAnsiTheme="majorHAnsi" w:cstheme="majorBidi"/>
      </w:rPr>
      <w:t>, July 1</w:t>
    </w:r>
    <w:r w:rsidR="00076F90">
      <w:rPr>
        <w:rFonts w:asciiTheme="majorHAnsi" w:eastAsiaTheme="majorEastAsia" w:hAnsiTheme="majorHAnsi" w:cstheme="majorBidi"/>
      </w:rPr>
      <w:t>5</w:t>
    </w:r>
    <w:r w:rsidR="003A2336">
      <w:rPr>
        <w:rFonts w:asciiTheme="majorHAnsi" w:eastAsiaTheme="majorEastAsia" w:hAnsiTheme="majorHAnsi" w:cstheme="majorBidi"/>
      </w:rPr>
      <w:t>, 2020 before 6:00 pm</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4A3D3D" w:rsidRPr="004A3D3D">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5C6054EF" w14:textId="77777777" w:rsidR="00C1436D" w:rsidRDefault="00C143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5FAAE" w14:textId="77777777" w:rsidR="004A3D3D" w:rsidRDefault="004A3D3D" w:rsidP="00C2390B">
      <w:pPr>
        <w:spacing w:after="0" w:line="240" w:lineRule="auto"/>
      </w:pPr>
      <w:r>
        <w:separator/>
      </w:r>
    </w:p>
  </w:footnote>
  <w:footnote w:type="continuationSeparator" w:id="0">
    <w:p w14:paraId="4F17FBC5" w14:textId="77777777" w:rsidR="004A3D3D" w:rsidRDefault="004A3D3D" w:rsidP="00C23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le"/>
      <w:id w:val="77738743"/>
      <w:placeholder>
        <w:docPart w:val="F368BF62C47E4D18A9253C5D0F064998"/>
      </w:placeholder>
      <w:dataBinding w:prefixMappings="xmlns:ns0='http://schemas.openxmlformats.org/package/2006/metadata/core-properties' xmlns:ns1='http://purl.org/dc/elements/1.1/'" w:xpath="/ns0:coreProperties[1]/ns1:title[1]" w:storeItemID="{6C3C8BC8-F283-45AE-878A-BAB7291924A1}"/>
      <w:text/>
    </w:sdtPr>
    <w:sdtEndPr/>
    <w:sdtContent>
      <w:p w14:paraId="6E378EE6" w14:textId="77777777" w:rsidR="00C1436D" w:rsidRDefault="00C1436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FINA3361 SSII 20</w:t>
        </w:r>
        <w:r w:rsidR="003A2336">
          <w:rPr>
            <w:rFonts w:asciiTheme="majorHAnsi" w:eastAsiaTheme="majorEastAsia" w:hAnsiTheme="majorHAnsi" w:cstheme="majorBidi"/>
            <w:sz w:val="32"/>
            <w:szCs w:val="32"/>
          </w:rPr>
          <w:t>20</w:t>
        </w:r>
        <w:r>
          <w:rPr>
            <w:rFonts w:asciiTheme="majorHAnsi" w:eastAsiaTheme="majorEastAsia" w:hAnsiTheme="majorHAnsi" w:cstheme="majorBidi"/>
            <w:sz w:val="32"/>
            <w:szCs w:val="32"/>
          </w:rPr>
          <w:t xml:space="preserve"> Assignment #1</w:t>
        </w:r>
      </w:p>
    </w:sdtContent>
  </w:sdt>
  <w:p w14:paraId="6471F421" w14:textId="77777777" w:rsidR="00C1436D" w:rsidRDefault="00C143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5365"/>
    <w:multiLevelType w:val="hybridMultilevel"/>
    <w:tmpl w:val="9482A6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6F20B6"/>
    <w:multiLevelType w:val="hybridMultilevel"/>
    <w:tmpl w:val="A9B4FE1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D7D21"/>
    <w:multiLevelType w:val="hybridMultilevel"/>
    <w:tmpl w:val="9482A6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05F0DBF"/>
    <w:multiLevelType w:val="hybridMultilevel"/>
    <w:tmpl w:val="0818047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A34588E"/>
    <w:multiLevelType w:val="hybridMultilevel"/>
    <w:tmpl w:val="F976EE8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132F7A"/>
    <w:multiLevelType w:val="hybridMultilevel"/>
    <w:tmpl w:val="18CCB522"/>
    <w:lvl w:ilvl="0" w:tplc="65C46D1A">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F3304A3"/>
    <w:multiLevelType w:val="hybridMultilevel"/>
    <w:tmpl w:val="DB6AFDAA"/>
    <w:lvl w:ilvl="0" w:tplc="9956025C">
      <w:start w:val="1"/>
      <w:numFmt w:val="upperRoman"/>
      <w:lvlText w:val="%1."/>
      <w:lvlJc w:val="left"/>
      <w:pPr>
        <w:ind w:left="930" w:hanging="90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35C508E5"/>
    <w:multiLevelType w:val="hybridMultilevel"/>
    <w:tmpl w:val="DB6AFDAA"/>
    <w:lvl w:ilvl="0" w:tplc="9956025C">
      <w:start w:val="1"/>
      <w:numFmt w:val="upperRoman"/>
      <w:lvlText w:val="%1."/>
      <w:lvlJc w:val="left"/>
      <w:pPr>
        <w:ind w:left="930" w:hanging="90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8" w15:restartNumberingAfterBreak="0">
    <w:nsid w:val="5B812A50"/>
    <w:multiLevelType w:val="hybridMultilevel"/>
    <w:tmpl w:val="7870C84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C9C0A94"/>
    <w:multiLevelType w:val="hybridMultilevel"/>
    <w:tmpl w:val="935CC42E"/>
    <w:lvl w:ilvl="0" w:tplc="10090019">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3E92D94"/>
    <w:multiLevelType w:val="hybridMultilevel"/>
    <w:tmpl w:val="9482A6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D5C2716"/>
    <w:multiLevelType w:val="hybridMultilevel"/>
    <w:tmpl w:val="DB6AFDAA"/>
    <w:lvl w:ilvl="0" w:tplc="9956025C">
      <w:start w:val="1"/>
      <w:numFmt w:val="upperRoman"/>
      <w:lvlText w:val="%1."/>
      <w:lvlJc w:val="left"/>
      <w:pPr>
        <w:ind w:left="930" w:hanging="90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abstractNumId w:val="5"/>
  </w:num>
  <w:num w:numId="2">
    <w:abstractNumId w:val="7"/>
  </w:num>
  <w:num w:numId="3">
    <w:abstractNumId w:val="6"/>
  </w:num>
  <w:num w:numId="4">
    <w:abstractNumId w:val="11"/>
  </w:num>
  <w:num w:numId="5">
    <w:abstractNumId w:val="2"/>
  </w:num>
  <w:num w:numId="6">
    <w:abstractNumId w:val="10"/>
  </w:num>
  <w:num w:numId="7">
    <w:abstractNumId w:val="0"/>
  </w:num>
  <w:num w:numId="8">
    <w:abstractNumId w:val="8"/>
  </w:num>
  <w:num w:numId="9">
    <w:abstractNumId w:val="1"/>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90B"/>
    <w:rsid w:val="0000197D"/>
    <w:rsid w:val="00010364"/>
    <w:rsid w:val="000222B7"/>
    <w:rsid w:val="00076F90"/>
    <w:rsid w:val="000843B9"/>
    <w:rsid w:val="000A04B8"/>
    <w:rsid w:val="000A5912"/>
    <w:rsid w:val="000B52BD"/>
    <w:rsid w:val="000D636F"/>
    <w:rsid w:val="000E163E"/>
    <w:rsid w:val="000F6926"/>
    <w:rsid w:val="00123729"/>
    <w:rsid w:val="00131173"/>
    <w:rsid w:val="00146CD6"/>
    <w:rsid w:val="0015471F"/>
    <w:rsid w:val="001664C0"/>
    <w:rsid w:val="001A269E"/>
    <w:rsid w:val="0022671C"/>
    <w:rsid w:val="002512ED"/>
    <w:rsid w:val="0027508C"/>
    <w:rsid w:val="002A7659"/>
    <w:rsid w:val="00332482"/>
    <w:rsid w:val="00343508"/>
    <w:rsid w:val="00360AC1"/>
    <w:rsid w:val="003754CA"/>
    <w:rsid w:val="003A2336"/>
    <w:rsid w:val="003A3D60"/>
    <w:rsid w:val="003A693D"/>
    <w:rsid w:val="003E71D4"/>
    <w:rsid w:val="00412C52"/>
    <w:rsid w:val="004332BC"/>
    <w:rsid w:val="00454C0E"/>
    <w:rsid w:val="004567F2"/>
    <w:rsid w:val="004673CD"/>
    <w:rsid w:val="004A3D3D"/>
    <w:rsid w:val="004C025E"/>
    <w:rsid w:val="004E281B"/>
    <w:rsid w:val="004F0018"/>
    <w:rsid w:val="005245AF"/>
    <w:rsid w:val="00527C12"/>
    <w:rsid w:val="005300E2"/>
    <w:rsid w:val="005423A9"/>
    <w:rsid w:val="005540D3"/>
    <w:rsid w:val="005568C8"/>
    <w:rsid w:val="005747B7"/>
    <w:rsid w:val="005839C9"/>
    <w:rsid w:val="00594DE1"/>
    <w:rsid w:val="005B3C8E"/>
    <w:rsid w:val="005C12E1"/>
    <w:rsid w:val="005D279E"/>
    <w:rsid w:val="005E10FB"/>
    <w:rsid w:val="005F4C53"/>
    <w:rsid w:val="00627E2A"/>
    <w:rsid w:val="00643AC1"/>
    <w:rsid w:val="006507CC"/>
    <w:rsid w:val="00660F10"/>
    <w:rsid w:val="00664E2C"/>
    <w:rsid w:val="00673C46"/>
    <w:rsid w:val="00674C5A"/>
    <w:rsid w:val="006764CB"/>
    <w:rsid w:val="00696BC1"/>
    <w:rsid w:val="006C5553"/>
    <w:rsid w:val="006C6A1D"/>
    <w:rsid w:val="006D5AB3"/>
    <w:rsid w:val="006E387E"/>
    <w:rsid w:val="006F46AC"/>
    <w:rsid w:val="006F651D"/>
    <w:rsid w:val="00712FA7"/>
    <w:rsid w:val="00746DFC"/>
    <w:rsid w:val="00754A38"/>
    <w:rsid w:val="0076156F"/>
    <w:rsid w:val="00793BCC"/>
    <w:rsid w:val="007D0399"/>
    <w:rsid w:val="007F15E0"/>
    <w:rsid w:val="00801CA7"/>
    <w:rsid w:val="008074D1"/>
    <w:rsid w:val="008312C3"/>
    <w:rsid w:val="008537A3"/>
    <w:rsid w:val="008871F9"/>
    <w:rsid w:val="00893149"/>
    <w:rsid w:val="008B23C3"/>
    <w:rsid w:val="008B4DB6"/>
    <w:rsid w:val="008E2C3A"/>
    <w:rsid w:val="008F617A"/>
    <w:rsid w:val="009235C2"/>
    <w:rsid w:val="009356D4"/>
    <w:rsid w:val="00945C63"/>
    <w:rsid w:val="00946B5D"/>
    <w:rsid w:val="00976A8D"/>
    <w:rsid w:val="00977254"/>
    <w:rsid w:val="009C0622"/>
    <w:rsid w:val="009D4E43"/>
    <w:rsid w:val="009D5969"/>
    <w:rsid w:val="009F5254"/>
    <w:rsid w:val="00A023A1"/>
    <w:rsid w:val="00A0444B"/>
    <w:rsid w:val="00A07B57"/>
    <w:rsid w:val="00A156A3"/>
    <w:rsid w:val="00A229BD"/>
    <w:rsid w:val="00A35422"/>
    <w:rsid w:val="00A51C37"/>
    <w:rsid w:val="00A637B6"/>
    <w:rsid w:val="00A96178"/>
    <w:rsid w:val="00AA3996"/>
    <w:rsid w:val="00AB07D9"/>
    <w:rsid w:val="00AE2CAD"/>
    <w:rsid w:val="00B0686E"/>
    <w:rsid w:val="00B362A8"/>
    <w:rsid w:val="00B3702B"/>
    <w:rsid w:val="00B744AC"/>
    <w:rsid w:val="00B7466B"/>
    <w:rsid w:val="00B80469"/>
    <w:rsid w:val="00B942B4"/>
    <w:rsid w:val="00BA5B31"/>
    <w:rsid w:val="00BC3F99"/>
    <w:rsid w:val="00BC79E7"/>
    <w:rsid w:val="00C121AC"/>
    <w:rsid w:val="00C1436D"/>
    <w:rsid w:val="00C2390B"/>
    <w:rsid w:val="00C36710"/>
    <w:rsid w:val="00C43789"/>
    <w:rsid w:val="00CA2856"/>
    <w:rsid w:val="00CB6259"/>
    <w:rsid w:val="00CD77BC"/>
    <w:rsid w:val="00CD7912"/>
    <w:rsid w:val="00D04E05"/>
    <w:rsid w:val="00D50296"/>
    <w:rsid w:val="00D83F8E"/>
    <w:rsid w:val="00DA339A"/>
    <w:rsid w:val="00DB2213"/>
    <w:rsid w:val="00DB5DCB"/>
    <w:rsid w:val="00DC06F3"/>
    <w:rsid w:val="00DD7C5D"/>
    <w:rsid w:val="00DE1C27"/>
    <w:rsid w:val="00E06C98"/>
    <w:rsid w:val="00E27E71"/>
    <w:rsid w:val="00E362EA"/>
    <w:rsid w:val="00E536EE"/>
    <w:rsid w:val="00E55F75"/>
    <w:rsid w:val="00E5657A"/>
    <w:rsid w:val="00E76293"/>
    <w:rsid w:val="00E8066B"/>
    <w:rsid w:val="00E85C8C"/>
    <w:rsid w:val="00EB2309"/>
    <w:rsid w:val="00EB3ABF"/>
    <w:rsid w:val="00EB3F73"/>
    <w:rsid w:val="00EF2B44"/>
    <w:rsid w:val="00F157CA"/>
    <w:rsid w:val="00F31CD3"/>
    <w:rsid w:val="00F559D9"/>
    <w:rsid w:val="00F84239"/>
    <w:rsid w:val="00F93A03"/>
    <w:rsid w:val="00FB26FB"/>
    <w:rsid w:val="00FC3605"/>
    <w:rsid w:val="00FC4B12"/>
    <w:rsid w:val="00FE1CA5"/>
    <w:rsid w:val="00FF2CA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1705"/>
  <w15:docId w15:val="{849AFBF2-0A3F-41D4-97B7-F34A25864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0B"/>
  </w:style>
  <w:style w:type="paragraph" w:styleId="Footer">
    <w:name w:val="footer"/>
    <w:basedOn w:val="Normal"/>
    <w:link w:val="FooterChar"/>
    <w:uiPriority w:val="99"/>
    <w:unhideWhenUsed/>
    <w:rsid w:val="00C23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0B"/>
  </w:style>
  <w:style w:type="paragraph" w:styleId="BalloonText">
    <w:name w:val="Balloon Text"/>
    <w:basedOn w:val="Normal"/>
    <w:link w:val="BalloonTextChar"/>
    <w:uiPriority w:val="99"/>
    <w:semiHidden/>
    <w:unhideWhenUsed/>
    <w:rsid w:val="00C23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90B"/>
    <w:rPr>
      <w:rFonts w:ascii="Tahoma" w:hAnsi="Tahoma" w:cs="Tahoma"/>
      <w:sz w:val="16"/>
      <w:szCs w:val="16"/>
    </w:rPr>
  </w:style>
  <w:style w:type="paragraph" w:styleId="NoSpacing">
    <w:name w:val="No Spacing"/>
    <w:uiPriority w:val="1"/>
    <w:qFormat/>
    <w:rsid w:val="00C2390B"/>
    <w:pPr>
      <w:spacing w:after="0" w:line="240" w:lineRule="auto"/>
    </w:pPr>
  </w:style>
  <w:style w:type="table" w:styleId="TableGrid">
    <w:name w:val="Table Grid"/>
    <w:basedOn w:val="TableNormal"/>
    <w:uiPriority w:val="59"/>
    <w:rsid w:val="00456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66B"/>
    <w:pPr>
      <w:ind w:left="720"/>
      <w:contextualSpacing/>
    </w:pPr>
  </w:style>
  <w:style w:type="character" w:styleId="PlaceholderText">
    <w:name w:val="Placeholder Text"/>
    <w:basedOn w:val="DefaultParagraphFont"/>
    <w:uiPriority w:val="99"/>
    <w:semiHidden/>
    <w:rsid w:val="00E565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219773">
      <w:bodyDiv w:val="1"/>
      <w:marLeft w:val="0"/>
      <w:marRight w:val="0"/>
      <w:marTop w:val="0"/>
      <w:marBottom w:val="0"/>
      <w:divBdr>
        <w:top w:val="none" w:sz="0" w:space="0" w:color="auto"/>
        <w:left w:val="none" w:sz="0" w:space="0" w:color="auto"/>
        <w:bottom w:val="none" w:sz="0" w:space="0" w:color="auto"/>
        <w:right w:val="none" w:sz="0" w:space="0" w:color="auto"/>
      </w:divBdr>
    </w:div>
    <w:div w:id="408892301">
      <w:bodyDiv w:val="1"/>
      <w:marLeft w:val="0"/>
      <w:marRight w:val="0"/>
      <w:marTop w:val="0"/>
      <w:marBottom w:val="0"/>
      <w:divBdr>
        <w:top w:val="none" w:sz="0" w:space="0" w:color="auto"/>
        <w:left w:val="none" w:sz="0" w:space="0" w:color="auto"/>
        <w:bottom w:val="none" w:sz="0" w:space="0" w:color="auto"/>
        <w:right w:val="none" w:sz="0" w:space="0" w:color="auto"/>
      </w:divBdr>
    </w:div>
    <w:div w:id="843590472">
      <w:bodyDiv w:val="1"/>
      <w:marLeft w:val="0"/>
      <w:marRight w:val="0"/>
      <w:marTop w:val="0"/>
      <w:marBottom w:val="0"/>
      <w:divBdr>
        <w:top w:val="none" w:sz="0" w:space="0" w:color="auto"/>
        <w:left w:val="none" w:sz="0" w:space="0" w:color="auto"/>
        <w:bottom w:val="none" w:sz="0" w:space="0" w:color="auto"/>
        <w:right w:val="none" w:sz="0" w:space="0" w:color="auto"/>
      </w:divBdr>
    </w:div>
    <w:div w:id="1032459481">
      <w:bodyDiv w:val="1"/>
      <w:marLeft w:val="0"/>
      <w:marRight w:val="0"/>
      <w:marTop w:val="0"/>
      <w:marBottom w:val="0"/>
      <w:divBdr>
        <w:top w:val="none" w:sz="0" w:space="0" w:color="auto"/>
        <w:left w:val="none" w:sz="0" w:space="0" w:color="auto"/>
        <w:bottom w:val="none" w:sz="0" w:space="0" w:color="auto"/>
        <w:right w:val="none" w:sz="0" w:space="0" w:color="auto"/>
      </w:divBdr>
    </w:div>
    <w:div w:id="1066224194">
      <w:bodyDiv w:val="1"/>
      <w:marLeft w:val="0"/>
      <w:marRight w:val="0"/>
      <w:marTop w:val="0"/>
      <w:marBottom w:val="0"/>
      <w:divBdr>
        <w:top w:val="none" w:sz="0" w:space="0" w:color="auto"/>
        <w:left w:val="none" w:sz="0" w:space="0" w:color="auto"/>
        <w:bottom w:val="none" w:sz="0" w:space="0" w:color="auto"/>
        <w:right w:val="none" w:sz="0" w:space="0" w:color="auto"/>
      </w:divBdr>
    </w:div>
    <w:div w:id="1170022949">
      <w:bodyDiv w:val="1"/>
      <w:marLeft w:val="0"/>
      <w:marRight w:val="0"/>
      <w:marTop w:val="0"/>
      <w:marBottom w:val="0"/>
      <w:divBdr>
        <w:top w:val="none" w:sz="0" w:space="0" w:color="auto"/>
        <w:left w:val="none" w:sz="0" w:space="0" w:color="auto"/>
        <w:bottom w:val="none" w:sz="0" w:space="0" w:color="auto"/>
        <w:right w:val="none" w:sz="0" w:space="0" w:color="auto"/>
      </w:divBdr>
    </w:div>
    <w:div w:id="1213539130">
      <w:bodyDiv w:val="1"/>
      <w:marLeft w:val="0"/>
      <w:marRight w:val="0"/>
      <w:marTop w:val="0"/>
      <w:marBottom w:val="0"/>
      <w:divBdr>
        <w:top w:val="none" w:sz="0" w:space="0" w:color="auto"/>
        <w:left w:val="none" w:sz="0" w:space="0" w:color="auto"/>
        <w:bottom w:val="none" w:sz="0" w:space="0" w:color="auto"/>
        <w:right w:val="none" w:sz="0" w:space="0" w:color="auto"/>
      </w:divBdr>
    </w:div>
    <w:div w:id="1223252741">
      <w:bodyDiv w:val="1"/>
      <w:marLeft w:val="0"/>
      <w:marRight w:val="0"/>
      <w:marTop w:val="0"/>
      <w:marBottom w:val="0"/>
      <w:divBdr>
        <w:top w:val="none" w:sz="0" w:space="0" w:color="auto"/>
        <w:left w:val="none" w:sz="0" w:space="0" w:color="auto"/>
        <w:bottom w:val="none" w:sz="0" w:space="0" w:color="auto"/>
        <w:right w:val="none" w:sz="0" w:space="0" w:color="auto"/>
      </w:divBdr>
    </w:div>
    <w:div w:id="1532261093">
      <w:bodyDiv w:val="1"/>
      <w:marLeft w:val="0"/>
      <w:marRight w:val="0"/>
      <w:marTop w:val="0"/>
      <w:marBottom w:val="0"/>
      <w:divBdr>
        <w:top w:val="none" w:sz="0" w:space="0" w:color="auto"/>
        <w:left w:val="none" w:sz="0" w:space="0" w:color="auto"/>
        <w:bottom w:val="none" w:sz="0" w:space="0" w:color="auto"/>
        <w:right w:val="none" w:sz="0" w:space="0" w:color="auto"/>
      </w:divBdr>
    </w:div>
    <w:div w:id="1565143875">
      <w:bodyDiv w:val="1"/>
      <w:marLeft w:val="0"/>
      <w:marRight w:val="0"/>
      <w:marTop w:val="0"/>
      <w:marBottom w:val="0"/>
      <w:divBdr>
        <w:top w:val="none" w:sz="0" w:space="0" w:color="auto"/>
        <w:left w:val="none" w:sz="0" w:space="0" w:color="auto"/>
        <w:bottom w:val="none" w:sz="0" w:space="0" w:color="auto"/>
        <w:right w:val="none" w:sz="0" w:space="0" w:color="auto"/>
      </w:divBdr>
    </w:div>
    <w:div w:id="1717855922">
      <w:bodyDiv w:val="1"/>
      <w:marLeft w:val="0"/>
      <w:marRight w:val="0"/>
      <w:marTop w:val="0"/>
      <w:marBottom w:val="0"/>
      <w:divBdr>
        <w:top w:val="none" w:sz="0" w:space="0" w:color="auto"/>
        <w:left w:val="none" w:sz="0" w:space="0" w:color="auto"/>
        <w:bottom w:val="none" w:sz="0" w:space="0" w:color="auto"/>
        <w:right w:val="none" w:sz="0" w:space="0" w:color="auto"/>
      </w:divBdr>
    </w:div>
    <w:div w:id="1725447439">
      <w:bodyDiv w:val="1"/>
      <w:marLeft w:val="0"/>
      <w:marRight w:val="0"/>
      <w:marTop w:val="0"/>
      <w:marBottom w:val="0"/>
      <w:divBdr>
        <w:top w:val="none" w:sz="0" w:space="0" w:color="auto"/>
        <w:left w:val="none" w:sz="0" w:space="0" w:color="auto"/>
        <w:bottom w:val="none" w:sz="0" w:space="0" w:color="auto"/>
        <w:right w:val="none" w:sz="0" w:space="0" w:color="auto"/>
      </w:divBdr>
    </w:div>
    <w:div w:id="1867525774">
      <w:bodyDiv w:val="1"/>
      <w:marLeft w:val="0"/>
      <w:marRight w:val="0"/>
      <w:marTop w:val="0"/>
      <w:marBottom w:val="0"/>
      <w:divBdr>
        <w:top w:val="none" w:sz="0" w:space="0" w:color="auto"/>
        <w:left w:val="none" w:sz="0" w:space="0" w:color="auto"/>
        <w:bottom w:val="none" w:sz="0" w:space="0" w:color="auto"/>
        <w:right w:val="none" w:sz="0" w:space="0" w:color="auto"/>
      </w:divBdr>
    </w:div>
    <w:div w:id="1948658979">
      <w:bodyDiv w:val="1"/>
      <w:marLeft w:val="0"/>
      <w:marRight w:val="0"/>
      <w:marTop w:val="0"/>
      <w:marBottom w:val="0"/>
      <w:divBdr>
        <w:top w:val="none" w:sz="0" w:space="0" w:color="auto"/>
        <w:left w:val="none" w:sz="0" w:space="0" w:color="auto"/>
        <w:bottom w:val="none" w:sz="0" w:space="0" w:color="auto"/>
        <w:right w:val="none" w:sz="0" w:space="0" w:color="auto"/>
      </w:divBdr>
    </w:div>
    <w:div w:id="198569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368BF62C47E4D18A9253C5D0F064998"/>
        <w:category>
          <w:name w:val="General"/>
          <w:gallery w:val="placeholder"/>
        </w:category>
        <w:types>
          <w:type w:val="bbPlcHdr"/>
        </w:types>
        <w:behaviors>
          <w:behavior w:val="content"/>
        </w:behaviors>
        <w:guid w:val="{AEF629AC-0153-4FA8-BB49-9BA7FAC15380}"/>
      </w:docPartPr>
      <w:docPartBody>
        <w:p w:rsidR="00FA63A4" w:rsidRDefault="00D22B4F" w:rsidP="00D22B4F">
          <w:pPr>
            <w:pStyle w:val="F368BF62C47E4D18A9253C5D0F06499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4F"/>
    <w:rsid w:val="00004950"/>
    <w:rsid w:val="00050D85"/>
    <w:rsid w:val="002D1983"/>
    <w:rsid w:val="003D5B47"/>
    <w:rsid w:val="00415303"/>
    <w:rsid w:val="005554EB"/>
    <w:rsid w:val="00725077"/>
    <w:rsid w:val="00CA0BAE"/>
    <w:rsid w:val="00D22B4F"/>
    <w:rsid w:val="00E45576"/>
    <w:rsid w:val="00FA63A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68BF62C47E4D18A9253C5D0F064998">
    <w:name w:val="F368BF62C47E4D18A9253C5D0F064998"/>
    <w:rsid w:val="00D22B4F"/>
  </w:style>
  <w:style w:type="paragraph" w:customStyle="1" w:styleId="B29F632A58DE4CFA9DC2CA6FCB85CFA2">
    <w:name w:val="B29F632A58DE4CFA9DC2CA6FCB85CFA2"/>
    <w:rsid w:val="00D22B4F"/>
  </w:style>
  <w:style w:type="character" w:styleId="PlaceholderText">
    <w:name w:val="Placeholder Text"/>
    <w:basedOn w:val="DefaultParagraphFont"/>
    <w:uiPriority w:val="99"/>
    <w:semiHidden/>
    <w:rsid w:val="002D198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746</TotalTime>
  <Pages>7</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FINA3361 SSII 2020 Assignment #1</vt:lpstr>
    </vt:vector>
  </TitlesOfParts>
  <Company>Hewlett-Packard</Company>
  <LinksUpToDate>false</LinksUpToDate>
  <CharactersWithSpaces>6631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FINA3361 SSII 2020 Assignment #1</dc:title>
  <dc:creator>Heather</dc:creator>
  <cp:lastModifiedBy>admin</cp:lastModifiedBy>
  <cp:revision>9</cp:revision>
  <cp:lastPrinted>2018-07-10T17:35:00Z</cp:lastPrinted>
  <dcterms:created xsi:type="dcterms:W3CDTF">2020-07-09T20:18:00Z</dcterms:created>
  <dcterms:modified xsi:type="dcterms:W3CDTF">2020-07-15T18:48:00Z</dcterms:modified>
</cp:coreProperties>
</file>